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A6EA" w14:textId="5AD7BB6A" w:rsidR="00E809AC" w:rsidRPr="00E809AC" w:rsidRDefault="00E809AC" w:rsidP="00E809AC">
      <w:pPr>
        <w:pStyle w:val="Textbody"/>
        <w:spacing w:after="0"/>
        <w:jc w:val="right"/>
        <w:rPr>
          <w:rFonts w:ascii="Marianne" w:hAnsi="Marianne"/>
          <w:b/>
          <w:color w:val="00B050"/>
        </w:rPr>
      </w:pPr>
      <w:r w:rsidRPr="00E809AC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848704" behindDoc="0" locked="0" layoutInCell="1" allowOverlap="1" wp14:anchorId="1CF582BB" wp14:editId="3F7103A1">
            <wp:simplePos x="0" y="0"/>
            <wp:positionH relativeFrom="margin">
              <wp:posOffset>1838012</wp:posOffset>
            </wp:positionH>
            <wp:positionV relativeFrom="paragraph">
              <wp:posOffset>196215</wp:posOffset>
            </wp:positionV>
            <wp:extent cx="1282700" cy="730250"/>
            <wp:effectExtent l="0" t="0" r="0" b="0"/>
            <wp:wrapNone/>
            <wp:docPr id="214" name="Image 39" descr="« Les territoires ont entre leurs mains la plupart des compétenc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30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809AC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847680" behindDoc="0" locked="0" layoutInCell="1" allowOverlap="1" wp14:anchorId="55944D75" wp14:editId="356C75F2">
            <wp:simplePos x="0" y="0"/>
            <wp:positionH relativeFrom="margin">
              <wp:align>left</wp:align>
            </wp:positionH>
            <wp:positionV relativeFrom="paragraph">
              <wp:posOffset>8782</wp:posOffset>
            </wp:positionV>
            <wp:extent cx="1419221" cy="1308104"/>
            <wp:effectExtent l="0" t="0" r="0" b="6350"/>
            <wp:wrapThrough wrapText="bothSides">
              <wp:wrapPolygon edited="0">
                <wp:start x="0" y="0"/>
                <wp:lineTo x="0" y="21390"/>
                <wp:lineTo x="21175" y="21390"/>
                <wp:lineTo x="21175" y="0"/>
                <wp:lineTo x="0" y="0"/>
              </wp:wrapPolygon>
            </wp:wrapThrough>
            <wp:docPr id="213" name="Image 40" descr="J:\SREAA\1-Service\11-Secretariat\114-Modeles\Logo\logo_2022\PREF_region_Grand_Est_RVB_550_cle8a6d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13081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809AC">
        <w:rPr>
          <w:rFonts w:ascii="Marianne" w:hAnsi="Marianne"/>
          <w:b/>
          <w:color w:val="00B050"/>
        </w:rPr>
        <w:t xml:space="preserve">    </w:t>
      </w:r>
    </w:p>
    <w:p w14:paraId="34FB2C1C" w14:textId="26AD2100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r w:rsidRPr="00E809AC">
        <w:rPr>
          <w:rFonts w:ascii="Marianne" w:hAnsi="Marianne"/>
          <w:b/>
          <w:color w:val="00B050"/>
        </w:rPr>
        <w:t xml:space="preserve"> </w:t>
      </w:r>
      <w:r w:rsidRPr="00E809AC">
        <w:rPr>
          <w:rFonts w:ascii="Marianne" w:eastAsia="Wingdings" w:hAnsi="Marianne" w:cs="Times New Roman"/>
          <w:b/>
        </w:rPr>
        <w:t>Direction régionale</w:t>
      </w:r>
    </w:p>
    <w:p w14:paraId="22D8047E" w14:textId="77777777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r w:rsidRPr="00E809AC">
        <w:rPr>
          <w:rFonts w:ascii="Marianne" w:eastAsia="Wingdings" w:hAnsi="Marianne" w:cs="Times New Roman"/>
          <w:b/>
        </w:rPr>
        <w:t>de l’alimentation, de l’agriculture</w:t>
      </w:r>
    </w:p>
    <w:p w14:paraId="543112D7" w14:textId="77777777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r w:rsidRPr="00E809AC">
        <w:rPr>
          <w:rFonts w:ascii="Marianne" w:eastAsia="Wingdings" w:hAnsi="Marianne" w:cs="Times New Roman"/>
          <w:b/>
        </w:rPr>
        <w:t>et de la forêt du Grand Est</w:t>
      </w:r>
    </w:p>
    <w:p w14:paraId="79AC9D5D" w14:textId="77777777" w:rsidR="00E809AC" w:rsidRPr="00E809AC" w:rsidRDefault="00E809AC" w:rsidP="00E809AC">
      <w:pPr>
        <w:jc w:val="center"/>
        <w:rPr>
          <w:rFonts w:ascii="Marianne" w:hAnsi="Marianne"/>
          <w:b/>
          <w:color w:val="00B050"/>
        </w:rPr>
      </w:pPr>
    </w:p>
    <w:p w14:paraId="6E1E0220" w14:textId="77777777" w:rsidR="00E809AC" w:rsidRPr="00E809AC" w:rsidRDefault="00E809AC" w:rsidP="00E809AC">
      <w:pPr>
        <w:spacing w:before="240" w:after="480"/>
        <w:rPr>
          <w:rFonts w:ascii="Marianne" w:hAnsi="Marianne"/>
          <w:b/>
          <w:color w:val="00B050"/>
        </w:rPr>
      </w:pPr>
    </w:p>
    <w:p w14:paraId="7ADC3867" w14:textId="77777777" w:rsidR="00CE223F" w:rsidRDefault="00CE223F" w:rsidP="00CE223F">
      <w:pPr>
        <w:spacing w:before="240" w:after="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>
        <w:rPr>
          <w:rFonts w:ascii="Marianne" w:hAnsi="Marianne"/>
          <w:b/>
          <w:color w:val="2F5496" w:themeColor="accent5" w:themeShade="BF"/>
          <w:sz w:val="36"/>
          <w:szCs w:val="52"/>
        </w:rPr>
        <w:t>DÉCLINAISON DU</w:t>
      </w:r>
    </w:p>
    <w:p w14:paraId="104483E2" w14:textId="2671E7F4" w:rsidR="00E809AC" w:rsidRPr="00E809AC" w:rsidRDefault="00E809AC" w:rsidP="00CE223F">
      <w:pPr>
        <w:spacing w:after="48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>« PACTE EN FAVEUR DE LA HAIE »</w:t>
      </w:r>
    </w:p>
    <w:p w14:paraId="2F842B20" w14:textId="77777777" w:rsidR="00E809AC" w:rsidRPr="00E809AC" w:rsidRDefault="00E809AC" w:rsidP="00E809AC">
      <w:pPr>
        <w:spacing w:before="360"/>
        <w:jc w:val="center"/>
        <w:rPr>
          <w:rFonts w:ascii="Marianne" w:hAnsi="Marianne"/>
          <w:b/>
          <w:color w:val="2F5496" w:themeColor="accent5" w:themeShade="BF"/>
          <w:sz w:val="40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40"/>
          <w:szCs w:val="52"/>
        </w:rPr>
        <w:t>APPEL À PROJETS RÉGIONAL 2024</w:t>
      </w:r>
    </w:p>
    <w:p w14:paraId="7C774309" w14:textId="77777777" w:rsidR="00E809AC" w:rsidRPr="00E809AC" w:rsidRDefault="00E809AC" w:rsidP="00E809AC">
      <w:pPr>
        <w:spacing w:before="120"/>
        <w:jc w:val="center"/>
        <w:rPr>
          <w:rFonts w:ascii="Marianne" w:hAnsi="Marianne"/>
          <w:b/>
          <w:color w:val="2F5496" w:themeColor="accent5" w:themeShade="BF"/>
          <w:sz w:val="40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40"/>
          <w:szCs w:val="52"/>
        </w:rPr>
        <w:t>VOLET « INVESTISSEMENTS »</w:t>
      </w:r>
    </w:p>
    <w:p w14:paraId="0653BD5D" w14:textId="0EF7E7AA" w:rsidR="00E809AC" w:rsidRPr="00E809AC" w:rsidRDefault="00E809AC" w:rsidP="00E809AC">
      <w:pPr>
        <w:spacing w:before="12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Annexe </w:t>
      </w:r>
      <w:r w:rsidR="00AF176D">
        <w:rPr>
          <w:rFonts w:ascii="Marianne" w:hAnsi="Marianne"/>
          <w:b/>
          <w:color w:val="2F5496" w:themeColor="accent5" w:themeShade="BF"/>
          <w:sz w:val="36"/>
          <w:szCs w:val="52"/>
        </w:rPr>
        <w:t>10</w:t>
      </w: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– </w:t>
      </w:r>
      <w:r w:rsidR="00AF176D" w:rsidRPr="00AF176D">
        <w:rPr>
          <w:rFonts w:ascii="Marianne" w:hAnsi="Marianne"/>
          <w:b/>
          <w:color w:val="2F5496" w:themeColor="accent5" w:themeShade="BF"/>
          <w:sz w:val="36"/>
          <w:szCs w:val="52"/>
        </w:rPr>
        <w:t>Liste des pièces justificatives à fournir à la demande d’aide</w:t>
      </w:r>
    </w:p>
    <w:p w14:paraId="59D8394C" w14:textId="577F1815" w:rsidR="00AF176D" w:rsidRPr="00B85DF7" w:rsidRDefault="00AF176D" w:rsidP="00AF176D">
      <w:pPr>
        <w:spacing w:after="0"/>
        <w:jc w:val="both"/>
        <w:rPr>
          <w:rFonts w:ascii="Marianne" w:hAnsi="Marianne"/>
        </w:rPr>
      </w:pPr>
      <w:bookmarkStart w:id="0" w:name="_GoBack"/>
      <w:bookmarkEnd w:id="0"/>
    </w:p>
    <w:p w14:paraId="571AFC30" w14:textId="77777777" w:rsidR="00AF176D" w:rsidRPr="00B85DF7" w:rsidRDefault="00AF176D" w:rsidP="00AF176D">
      <w:pPr>
        <w:jc w:val="both"/>
        <w:rPr>
          <w:rFonts w:ascii="Marianne" w:hAnsi="Marianne"/>
          <w:color w:val="171717" w:themeColor="background2" w:themeShade="1A"/>
          <w:szCs w:val="20"/>
        </w:rPr>
      </w:pPr>
      <w:r w:rsidRPr="00B85DF7">
        <w:rPr>
          <w:rFonts w:ascii="Marianne" w:hAnsi="Marianne"/>
          <w:color w:val="171717" w:themeColor="background2" w:themeShade="1A"/>
          <w:szCs w:val="20"/>
        </w:rPr>
        <w:t>Ce</w:t>
      </w:r>
      <w:r>
        <w:rPr>
          <w:rFonts w:ascii="Marianne" w:hAnsi="Marianne"/>
          <w:color w:val="171717" w:themeColor="background2" w:themeShade="1A"/>
          <w:szCs w:val="20"/>
        </w:rPr>
        <w:t>tte annexe</w:t>
      </w:r>
      <w:r w:rsidRPr="00B85DF7">
        <w:rPr>
          <w:rFonts w:ascii="Marianne" w:hAnsi="Marianne"/>
          <w:color w:val="171717" w:themeColor="background2" w:themeShade="1A"/>
          <w:szCs w:val="20"/>
        </w:rPr>
        <w:t xml:space="preserve"> présente l’ensemble des pièces justificatives (techniques et administratives) à fournir à la demande d’aide déposée sur la plateforme «</w:t>
      </w:r>
      <w:r w:rsidRPr="00B85DF7">
        <w:rPr>
          <w:rFonts w:cs="Calibri"/>
          <w:color w:val="171717" w:themeColor="background2" w:themeShade="1A"/>
          <w:szCs w:val="20"/>
        </w:rPr>
        <w:t> </w:t>
      </w:r>
      <w:r w:rsidRPr="00B85DF7">
        <w:rPr>
          <w:rFonts w:ascii="Marianne" w:hAnsi="Marianne"/>
          <w:color w:val="171717" w:themeColor="background2" w:themeShade="1A"/>
          <w:szCs w:val="20"/>
        </w:rPr>
        <w:t>Démarches simplifiés</w:t>
      </w:r>
      <w:r w:rsidRPr="00B85DF7">
        <w:rPr>
          <w:rFonts w:cs="Calibri"/>
          <w:color w:val="171717" w:themeColor="background2" w:themeShade="1A"/>
          <w:szCs w:val="20"/>
        </w:rPr>
        <w:t> </w:t>
      </w:r>
      <w:r w:rsidRPr="00B85DF7">
        <w:rPr>
          <w:rFonts w:ascii="Marianne" w:hAnsi="Marianne" w:cs="Marianne"/>
          <w:color w:val="171717" w:themeColor="background2" w:themeShade="1A"/>
          <w:szCs w:val="20"/>
        </w:rPr>
        <w:t>» (</w:t>
      </w:r>
      <w:hyperlink r:id="rId7" w:history="1">
        <w:r w:rsidRPr="00B85DF7">
          <w:rPr>
            <w:rStyle w:val="Lienhypertexte"/>
            <w:rFonts w:ascii="Marianne" w:eastAsia="OpenSymbol" w:hAnsi="Marianne"/>
            <w:szCs w:val="20"/>
          </w:rPr>
          <w:t>https://www.demarches-simplifiees.fr/commencer/pacte-haie-appel-a-projets-investissement-grand-est</w:t>
        </w:r>
      </w:hyperlink>
      <w:r w:rsidRPr="00B85DF7">
        <w:rPr>
          <w:rFonts w:ascii="Marianne" w:hAnsi="Marianne"/>
          <w:color w:val="171717" w:themeColor="background2" w:themeShade="1A"/>
          <w:szCs w:val="20"/>
        </w:rPr>
        <w:t>), en fonction de la situation du porteur de projet.</w:t>
      </w:r>
    </w:p>
    <w:p w14:paraId="4149A6A3" w14:textId="77777777" w:rsidR="00AF176D" w:rsidRPr="00B85DF7" w:rsidRDefault="00AF176D" w:rsidP="00AF176D">
      <w:pPr>
        <w:spacing w:after="0"/>
        <w:jc w:val="both"/>
        <w:rPr>
          <w:rFonts w:ascii="Marianne" w:hAnsi="Marianne"/>
        </w:rPr>
      </w:pPr>
      <w:r w:rsidRPr="00B85DF7">
        <w:rPr>
          <w:rFonts w:ascii="Marianne" w:hAnsi="Marianne"/>
          <w:color w:val="171717" w:themeColor="background2" w:themeShade="1A"/>
          <w:szCs w:val="20"/>
        </w:rPr>
        <w:t xml:space="preserve">Les documents à compléter sont disponibles en annexes, sous format informatique, sur le site de la DRAAF Grand Est, à l’adresse suivante : </w:t>
      </w:r>
      <w:hyperlink r:id="rId8" w:history="1">
        <w:r w:rsidRPr="00B85DF7">
          <w:rPr>
            <w:rStyle w:val="Lienhypertexte"/>
            <w:rFonts w:ascii="Marianne" w:eastAsia="OpenSymbol" w:hAnsi="Marianne"/>
            <w:szCs w:val="20"/>
          </w:rPr>
          <w:t>https://draaf.grand-est.agriculture.gouv.fr/l-appel-a-projets-volet-investissements-du-pacte-en-faveur-de-la-haie-en-grand-a4442.html?id_rub=22</w:t>
        </w:r>
      </w:hyperlink>
    </w:p>
    <w:p w14:paraId="418A95F4" w14:textId="77777777" w:rsidR="00AF176D" w:rsidRDefault="00AF176D" w:rsidP="00AF176D">
      <w:pPr>
        <w:spacing w:after="0"/>
        <w:jc w:val="both"/>
        <w:rPr>
          <w:rFonts w:ascii="Marianne" w:hAnsi="Marianne"/>
        </w:rPr>
      </w:pPr>
    </w:p>
    <w:tbl>
      <w:tblPr>
        <w:tblStyle w:val="Grilledutableau"/>
        <w:tblW w:w="10889" w:type="dxa"/>
        <w:jc w:val="center"/>
        <w:tblLook w:val="04A0" w:firstRow="1" w:lastRow="0" w:firstColumn="1" w:lastColumn="0" w:noHBand="0" w:noVBand="1"/>
      </w:tblPr>
      <w:tblGrid>
        <w:gridCol w:w="5137"/>
        <w:gridCol w:w="4183"/>
        <w:gridCol w:w="779"/>
        <w:gridCol w:w="790"/>
      </w:tblGrid>
      <w:tr w:rsidR="00AF176D" w:rsidRPr="003A75A1" w14:paraId="00B3C7BD" w14:textId="77777777" w:rsidTr="00EF1089">
        <w:trPr>
          <w:trHeight w:val="497"/>
          <w:jc w:val="center"/>
        </w:trPr>
        <w:tc>
          <w:tcPr>
            <w:tcW w:w="5137" w:type="dxa"/>
            <w:vAlign w:val="center"/>
          </w:tcPr>
          <w:p w14:paraId="7CA78A34" w14:textId="77777777" w:rsidR="00AF176D" w:rsidRPr="003A75A1" w:rsidRDefault="00AF176D" w:rsidP="00EF1089">
            <w:pPr>
              <w:jc w:val="center"/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b/>
                <w:color w:val="171717" w:themeColor="background2" w:themeShade="1A"/>
                <w:sz w:val="20"/>
                <w:szCs w:val="20"/>
              </w:rPr>
              <w:t>Pièces demandées</w:t>
            </w:r>
          </w:p>
        </w:tc>
        <w:tc>
          <w:tcPr>
            <w:tcW w:w="4183" w:type="dxa"/>
            <w:vAlign w:val="center"/>
          </w:tcPr>
          <w:p w14:paraId="426DE18E" w14:textId="77777777" w:rsidR="00AF176D" w:rsidRPr="003A75A1" w:rsidRDefault="00AF176D" w:rsidP="00EF1089">
            <w:pPr>
              <w:jc w:val="center"/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b/>
                <w:color w:val="171717" w:themeColor="background2" w:themeShade="1A"/>
                <w:sz w:val="20"/>
                <w:szCs w:val="20"/>
              </w:rPr>
              <w:t>Type de porteur ou de situation</w:t>
            </w:r>
          </w:p>
        </w:tc>
        <w:tc>
          <w:tcPr>
            <w:tcW w:w="779" w:type="dxa"/>
            <w:vAlign w:val="center"/>
          </w:tcPr>
          <w:p w14:paraId="0C72D763" w14:textId="77777777" w:rsidR="00AF176D" w:rsidRPr="003A75A1" w:rsidRDefault="00AF176D" w:rsidP="00EF1089">
            <w:pPr>
              <w:jc w:val="center"/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b/>
                <w:color w:val="171717" w:themeColor="background2" w:themeShade="1A"/>
                <w:sz w:val="20"/>
                <w:szCs w:val="20"/>
              </w:rPr>
              <w:t>Pièce jointe</w:t>
            </w:r>
          </w:p>
        </w:tc>
        <w:tc>
          <w:tcPr>
            <w:tcW w:w="790" w:type="dxa"/>
            <w:vAlign w:val="center"/>
          </w:tcPr>
          <w:p w14:paraId="2CBD996D" w14:textId="77777777" w:rsidR="00AF176D" w:rsidRPr="003A75A1" w:rsidRDefault="00AF176D" w:rsidP="00EF1089">
            <w:pPr>
              <w:jc w:val="center"/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b/>
                <w:color w:val="171717" w:themeColor="background2" w:themeShade="1A"/>
                <w:sz w:val="20"/>
                <w:szCs w:val="20"/>
              </w:rPr>
              <w:t>Sans objet</w:t>
            </w:r>
          </w:p>
        </w:tc>
      </w:tr>
      <w:tr w:rsidR="00AF176D" w:rsidRPr="003A75A1" w14:paraId="0CF59EDC" w14:textId="77777777" w:rsidTr="00EF1089">
        <w:trPr>
          <w:trHeight w:val="697"/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0C0248AC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Copie d’une pièce d’identité en cours de validité (Passeport, Carte Nationale d’Identité) du demandeur en exploitation individuelle ou du représentant légal de la structure et/ou du mandataire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4EAAAC00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Tous</w:t>
            </w:r>
          </w:p>
        </w:tc>
        <w:tc>
          <w:tcPr>
            <w:tcW w:w="779" w:type="dxa"/>
            <w:vAlign w:val="center"/>
          </w:tcPr>
          <w:p w14:paraId="04956637" w14:textId="77777777" w:rsidR="00AF176D" w:rsidRPr="003A75A1" w:rsidRDefault="00AF176D" w:rsidP="00EF1089">
            <w:pPr>
              <w:jc w:val="center"/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shd w:val="clear" w:color="auto" w:fill="7F7F7F" w:themeFill="text1" w:themeFillTint="80"/>
            <w:vAlign w:val="center"/>
          </w:tcPr>
          <w:p w14:paraId="727EFE7B" w14:textId="77777777" w:rsidR="00AF176D" w:rsidRPr="003A75A1" w:rsidRDefault="00AF176D" w:rsidP="00EF1089">
            <w:pPr>
              <w:jc w:val="center"/>
              <w:rPr>
                <w:b/>
                <w:color w:val="171717" w:themeColor="background2" w:themeShade="1A"/>
                <w:sz w:val="20"/>
                <w:szCs w:val="20"/>
              </w:rPr>
            </w:pPr>
          </w:p>
        </w:tc>
      </w:tr>
      <w:tr w:rsidR="00AF176D" w:rsidRPr="003A75A1" w14:paraId="4425202F" w14:textId="77777777" w:rsidTr="00EF1089">
        <w:trPr>
          <w:trHeight w:val="617"/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45DC203C" w14:textId="77777777" w:rsidR="00AF176D" w:rsidRPr="003A75A1" w:rsidRDefault="00AF176D" w:rsidP="00EF1089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Attestations sur l’honneur et engagements du bénéficiaire, complétée, datée et </w:t>
            </w:r>
            <w:r w:rsidRPr="003A75A1">
              <w:rPr>
                <w:color w:val="171717" w:themeColor="background2" w:themeShade="1A"/>
                <w:sz w:val="20"/>
                <w:szCs w:val="20"/>
                <w:u w:val="single"/>
              </w:rPr>
              <w:t>signée</w:t>
            </w: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 (</w:t>
            </w:r>
            <w:r w:rsidRPr="003A75A1">
              <w:rPr>
                <w:i/>
                <w:color w:val="171717" w:themeColor="background2" w:themeShade="1A"/>
                <w:sz w:val="20"/>
                <w:szCs w:val="20"/>
              </w:rPr>
              <w:t>Annexe 8</w:t>
            </w:r>
            <w:r w:rsidRPr="003A75A1">
              <w:rPr>
                <w:color w:val="171717" w:themeColor="background2" w:themeShade="1A"/>
                <w:sz w:val="20"/>
                <w:szCs w:val="20"/>
              </w:rPr>
              <w:t>)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28CD6E1F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Tous</w:t>
            </w:r>
          </w:p>
        </w:tc>
        <w:tc>
          <w:tcPr>
            <w:tcW w:w="779" w:type="dxa"/>
            <w:vAlign w:val="center"/>
          </w:tcPr>
          <w:p w14:paraId="6C066A4F" w14:textId="77777777" w:rsidR="00AF176D" w:rsidRPr="003A75A1" w:rsidRDefault="00AF176D" w:rsidP="00EF1089">
            <w:pPr>
              <w:jc w:val="center"/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shd w:val="clear" w:color="auto" w:fill="7F7F7F" w:themeFill="text1" w:themeFillTint="80"/>
            <w:vAlign w:val="center"/>
          </w:tcPr>
          <w:p w14:paraId="4D294ABD" w14:textId="77777777" w:rsidR="00AF176D" w:rsidRPr="003A75A1" w:rsidRDefault="00AF176D" w:rsidP="00EF1089">
            <w:pPr>
              <w:jc w:val="center"/>
              <w:rPr>
                <w:b/>
                <w:color w:val="171717" w:themeColor="background2" w:themeShade="1A"/>
                <w:sz w:val="20"/>
                <w:szCs w:val="20"/>
              </w:rPr>
            </w:pPr>
          </w:p>
        </w:tc>
      </w:tr>
      <w:tr w:rsidR="00AF176D" w:rsidRPr="003A75A1" w14:paraId="43960F6D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5F5077A6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Relevé d’identité bancaire (ou copie lisible) du demandeur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2D0B0D92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Tous</w:t>
            </w:r>
          </w:p>
        </w:tc>
        <w:tc>
          <w:tcPr>
            <w:tcW w:w="779" w:type="dxa"/>
            <w:vAlign w:val="center"/>
          </w:tcPr>
          <w:p w14:paraId="1C1473F5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shd w:val="clear" w:color="auto" w:fill="7F7F7F" w:themeFill="text1" w:themeFillTint="80"/>
            <w:vAlign w:val="center"/>
          </w:tcPr>
          <w:p w14:paraId="57B13048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AF176D" w:rsidRPr="003A75A1" w14:paraId="3BEFCAC9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6EDA9732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Copie du contrat daté et </w:t>
            </w:r>
            <w:r w:rsidRPr="003A75A1">
              <w:rPr>
                <w:color w:val="171717" w:themeColor="background2" w:themeShade="1A"/>
                <w:sz w:val="20"/>
                <w:szCs w:val="20"/>
                <w:u w:val="single"/>
              </w:rPr>
              <w:t>signé</w:t>
            </w: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 entre le planteur et la structure animatrice garantissant l’accompagnement effectué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52E747C2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Tous</w:t>
            </w:r>
          </w:p>
        </w:tc>
        <w:tc>
          <w:tcPr>
            <w:tcW w:w="779" w:type="dxa"/>
            <w:vAlign w:val="center"/>
          </w:tcPr>
          <w:p w14:paraId="0DB8BB37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shd w:val="clear" w:color="auto" w:fill="7F7F7F" w:themeFill="text1" w:themeFillTint="80"/>
            <w:vAlign w:val="center"/>
          </w:tcPr>
          <w:p w14:paraId="02F2E960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AF176D" w:rsidRPr="003A75A1" w14:paraId="2C695815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794362BA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Diagnostic détaillé du linéaire prévu, </w:t>
            </w:r>
            <w:r w:rsidRPr="003A75A1">
              <w:rPr>
                <w:color w:val="171717" w:themeColor="background2" w:themeShade="1A"/>
                <w:sz w:val="20"/>
                <w:szCs w:val="20"/>
                <w:u w:val="single"/>
              </w:rPr>
              <w:t>signé</w:t>
            </w: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 et accompagné d’un schéma (en pdf) et/ou d’une couche SIG (au format .shp Lambert 93) des travaux des linéaires prévus (modèle en Annexe 7)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292F6505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Tous</w:t>
            </w:r>
          </w:p>
        </w:tc>
        <w:tc>
          <w:tcPr>
            <w:tcW w:w="779" w:type="dxa"/>
            <w:vAlign w:val="center"/>
          </w:tcPr>
          <w:p w14:paraId="1A433694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shd w:val="clear" w:color="auto" w:fill="7F7F7F" w:themeFill="text1" w:themeFillTint="80"/>
            <w:vAlign w:val="center"/>
          </w:tcPr>
          <w:p w14:paraId="1F91835D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AF176D" w:rsidRPr="003A75A1" w14:paraId="6D161DCB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6064FA8A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lastRenderedPageBreak/>
              <w:t>Fiche de calcul des dépenses éligibles complétée (</w:t>
            </w:r>
            <w:r w:rsidRPr="003A75A1">
              <w:rPr>
                <w:i/>
                <w:color w:val="171717" w:themeColor="background2" w:themeShade="1A"/>
                <w:sz w:val="20"/>
                <w:szCs w:val="20"/>
              </w:rPr>
              <w:t>Annexe 6</w:t>
            </w:r>
            <w:r w:rsidRPr="003A75A1">
              <w:rPr>
                <w:color w:val="171717" w:themeColor="background2" w:themeShade="1A"/>
                <w:sz w:val="20"/>
                <w:szCs w:val="20"/>
              </w:rPr>
              <w:t>)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CEC62F7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Tous</w:t>
            </w:r>
          </w:p>
        </w:tc>
        <w:tc>
          <w:tcPr>
            <w:tcW w:w="779" w:type="dxa"/>
            <w:vAlign w:val="center"/>
          </w:tcPr>
          <w:p w14:paraId="339D679C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shd w:val="clear" w:color="auto" w:fill="7F7F7F" w:themeFill="text1" w:themeFillTint="80"/>
            <w:vAlign w:val="center"/>
          </w:tcPr>
          <w:p w14:paraId="389CA942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AF176D" w:rsidRPr="003A75A1" w14:paraId="3AC49D91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0481E644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Un des documents fiscaux suivants :</w:t>
            </w:r>
          </w:p>
          <w:p w14:paraId="066B7960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- l’attestation comptable portant sur le dernier exercice comptable clôturé ;</w:t>
            </w:r>
          </w:p>
          <w:p w14:paraId="641C13F7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- les comptes annuels relatifs au dernier exercice comptable clôturé ;</w:t>
            </w:r>
          </w:p>
          <w:p w14:paraId="2436DE7F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- les trois dernières liasses fiscales complètes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680279F6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Tous</w:t>
            </w:r>
          </w:p>
        </w:tc>
        <w:tc>
          <w:tcPr>
            <w:tcW w:w="779" w:type="dxa"/>
            <w:vAlign w:val="center"/>
          </w:tcPr>
          <w:p w14:paraId="420DCBAD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shd w:val="clear" w:color="auto" w:fill="7F7F7F" w:themeFill="text1" w:themeFillTint="80"/>
            <w:vAlign w:val="center"/>
          </w:tcPr>
          <w:p w14:paraId="264B889C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AF176D" w:rsidRPr="003A75A1" w14:paraId="3A6B5C75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23DD95CD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Certificat d'immatriculation indiquant le n° SIRET ou n° PACAGE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06C88FF3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Tous</w:t>
            </w:r>
          </w:p>
        </w:tc>
        <w:tc>
          <w:tcPr>
            <w:tcW w:w="779" w:type="dxa"/>
            <w:vAlign w:val="center"/>
          </w:tcPr>
          <w:p w14:paraId="574712C6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shd w:val="clear" w:color="auto" w:fill="7F7F7F" w:themeFill="text1" w:themeFillTint="80"/>
            <w:vAlign w:val="center"/>
          </w:tcPr>
          <w:p w14:paraId="5CA82A4B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AF176D" w:rsidRPr="003A75A1" w14:paraId="2517592A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43C6CCD8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Délégation de signature (le cas échéant), datée et </w:t>
            </w:r>
            <w:r w:rsidRPr="003A75A1">
              <w:rPr>
                <w:color w:val="171717" w:themeColor="background2" w:themeShade="1A"/>
                <w:sz w:val="20"/>
                <w:szCs w:val="20"/>
                <w:u w:val="single"/>
              </w:rPr>
              <w:t>signée</w:t>
            </w: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 par le représentant légal</w:t>
            </w:r>
          </w:p>
        </w:tc>
        <w:tc>
          <w:tcPr>
            <w:tcW w:w="4183" w:type="dxa"/>
            <w:vAlign w:val="center"/>
          </w:tcPr>
          <w:p w14:paraId="3CAD5A3A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Le représentant légal de la structure délègue le pouvoir de signature</w:t>
            </w:r>
          </w:p>
        </w:tc>
        <w:tc>
          <w:tcPr>
            <w:tcW w:w="779" w:type="dxa"/>
            <w:vAlign w:val="center"/>
          </w:tcPr>
          <w:p w14:paraId="616B4227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6AD5BF43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41F23381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0BC4626C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Convention de partenariat entre la structure animatrice qui dépose le dossier et les bénéficiaires finaux, datée et </w:t>
            </w:r>
            <w:r w:rsidRPr="003A75A1">
              <w:rPr>
                <w:color w:val="171717" w:themeColor="background2" w:themeShade="1A"/>
                <w:sz w:val="20"/>
                <w:szCs w:val="20"/>
                <w:u w:val="single"/>
              </w:rPr>
              <w:t>signée</w:t>
            </w:r>
          </w:p>
        </w:tc>
        <w:tc>
          <w:tcPr>
            <w:tcW w:w="4183" w:type="dxa"/>
            <w:vAlign w:val="center"/>
          </w:tcPr>
          <w:p w14:paraId="08008BA0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La structure animatrice est porteuse du projet</w:t>
            </w:r>
          </w:p>
        </w:tc>
        <w:tc>
          <w:tcPr>
            <w:tcW w:w="779" w:type="dxa"/>
            <w:vAlign w:val="center"/>
          </w:tcPr>
          <w:p w14:paraId="17F92A0E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4CCF2604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350F64A7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03AEC3B8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Liste des bénéficiaires finaux (Nom et Prénom, N° SIRET, N° PACAGE, Raison sociale, Statut juridique, Coordonnées, Commune)</w:t>
            </w:r>
          </w:p>
        </w:tc>
        <w:tc>
          <w:tcPr>
            <w:tcW w:w="4183" w:type="dxa"/>
            <w:vAlign w:val="center"/>
          </w:tcPr>
          <w:p w14:paraId="629713E0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Dossier collectif</w:t>
            </w:r>
          </w:p>
        </w:tc>
        <w:tc>
          <w:tcPr>
            <w:tcW w:w="779" w:type="dxa"/>
            <w:vAlign w:val="center"/>
          </w:tcPr>
          <w:p w14:paraId="58E274C1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02A5FE0A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061E78B9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2A953C27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Accord du propriétaire de la surface qui accueillera l’investissement, ou à défaut l’autorisation du tribunal des baux ruraux</w:t>
            </w:r>
          </w:p>
        </w:tc>
        <w:tc>
          <w:tcPr>
            <w:tcW w:w="4183" w:type="dxa"/>
            <w:vAlign w:val="center"/>
          </w:tcPr>
          <w:p w14:paraId="3A317AB6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Le demandeur n’est pas propriétaire</w:t>
            </w:r>
          </w:p>
        </w:tc>
        <w:tc>
          <w:tcPr>
            <w:tcW w:w="779" w:type="dxa"/>
            <w:vAlign w:val="center"/>
          </w:tcPr>
          <w:p w14:paraId="173D6A17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2A1BC342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26373494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5A09F818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 xml:space="preserve">Mandat de gestion entre la structure animatrice et le ou les bénéficiaires, daté et </w:t>
            </w:r>
            <w:r w:rsidRPr="003A75A1">
              <w:rPr>
                <w:color w:val="171717" w:themeColor="background2" w:themeShade="1A"/>
                <w:sz w:val="20"/>
                <w:szCs w:val="20"/>
                <w:u w:val="single"/>
              </w:rPr>
              <w:t>signé</w:t>
            </w:r>
          </w:p>
        </w:tc>
        <w:tc>
          <w:tcPr>
            <w:tcW w:w="4183" w:type="dxa"/>
            <w:vAlign w:val="center"/>
          </w:tcPr>
          <w:p w14:paraId="4B7F94F9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Un mandat de gestion est établi entre la structure animatrice et le bénéficiaire</w:t>
            </w:r>
          </w:p>
        </w:tc>
        <w:tc>
          <w:tcPr>
            <w:tcW w:w="779" w:type="dxa"/>
            <w:vAlign w:val="center"/>
          </w:tcPr>
          <w:p w14:paraId="7882EFA4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523068F4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3D515655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2EE8E6BC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Devis correspondants aux travaux de régénération naturelle assistée</w:t>
            </w:r>
          </w:p>
        </w:tc>
        <w:tc>
          <w:tcPr>
            <w:tcW w:w="4183" w:type="dxa"/>
            <w:vAlign w:val="center"/>
          </w:tcPr>
          <w:p w14:paraId="37E89363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Travaux de régénération naturelle assistée</w:t>
            </w:r>
          </w:p>
        </w:tc>
        <w:tc>
          <w:tcPr>
            <w:tcW w:w="779" w:type="dxa"/>
            <w:vAlign w:val="center"/>
          </w:tcPr>
          <w:p w14:paraId="706B15AD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572B9072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54842941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7469CA73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Attestation de non-soumission (soumission partielle) à la TVA</w:t>
            </w:r>
          </w:p>
        </w:tc>
        <w:tc>
          <w:tcPr>
            <w:tcW w:w="4183" w:type="dxa"/>
            <w:vAlign w:val="center"/>
          </w:tcPr>
          <w:p w14:paraId="19889A3C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La demande est effectuée pour tout ou partie en TTC pour les travaux de régénération naturelle assistée</w:t>
            </w:r>
          </w:p>
        </w:tc>
        <w:tc>
          <w:tcPr>
            <w:tcW w:w="779" w:type="dxa"/>
            <w:vAlign w:val="center"/>
          </w:tcPr>
          <w:p w14:paraId="2891BE66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7A421748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7F9D5D9C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6D2F8571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Attestation d’affiliation à la MSA (cas d’un projet collectif</w:t>
            </w:r>
            <w:r w:rsidRPr="003A75A1">
              <w:rPr>
                <w:rFonts w:ascii="Calibri" w:hAnsi="Calibri" w:cs="Calibri"/>
                <w:color w:val="171717" w:themeColor="background2" w:themeShade="1A"/>
                <w:sz w:val="20"/>
                <w:szCs w:val="20"/>
              </w:rPr>
              <w:t> </w:t>
            </w:r>
            <w:r w:rsidRPr="003A75A1">
              <w:rPr>
                <w:color w:val="171717" w:themeColor="background2" w:themeShade="1A"/>
                <w:sz w:val="20"/>
                <w:szCs w:val="20"/>
              </w:rPr>
              <w:t>: fournir cette pièce pour tous les bénéficiaires finaux concernés)</w:t>
            </w:r>
          </w:p>
        </w:tc>
        <w:tc>
          <w:tcPr>
            <w:tcW w:w="4183" w:type="dxa"/>
            <w:vAlign w:val="center"/>
          </w:tcPr>
          <w:p w14:paraId="531F304B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Personnes physiques</w:t>
            </w:r>
          </w:p>
        </w:tc>
        <w:tc>
          <w:tcPr>
            <w:tcW w:w="779" w:type="dxa"/>
            <w:vAlign w:val="center"/>
          </w:tcPr>
          <w:p w14:paraId="6E8C8AFB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20BCA1F1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30BB526E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531D1950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Extrait K-bis ou justification d’enregistrement de l’entreprise</w:t>
            </w:r>
          </w:p>
        </w:tc>
        <w:tc>
          <w:tcPr>
            <w:tcW w:w="4183" w:type="dxa"/>
            <w:vAlign w:val="center"/>
          </w:tcPr>
          <w:p w14:paraId="1E6104C8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Personnes morales</w:t>
            </w:r>
          </w:p>
        </w:tc>
        <w:tc>
          <w:tcPr>
            <w:tcW w:w="779" w:type="dxa"/>
            <w:vAlign w:val="center"/>
          </w:tcPr>
          <w:p w14:paraId="0B0123A8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45C1A3F2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64D30D94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1D5625CC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Exemplaire des statuts actualisés</w:t>
            </w:r>
          </w:p>
        </w:tc>
        <w:tc>
          <w:tcPr>
            <w:tcW w:w="4183" w:type="dxa"/>
            <w:vAlign w:val="center"/>
          </w:tcPr>
          <w:p w14:paraId="0CF4C2CD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Personnes morales</w:t>
            </w:r>
          </w:p>
        </w:tc>
        <w:tc>
          <w:tcPr>
            <w:tcW w:w="779" w:type="dxa"/>
            <w:vAlign w:val="center"/>
          </w:tcPr>
          <w:p w14:paraId="24E1F516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0B8412D4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354C79CF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0FBCDA4F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Attestation MSA de la structure</w:t>
            </w:r>
          </w:p>
        </w:tc>
        <w:tc>
          <w:tcPr>
            <w:tcW w:w="4183" w:type="dxa"/>
            <w:vAlign w:val="center"/>
          </w:tcPr>
          <w:p w14:paraId="5B0FBF9F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Personnes morales</w:t>
            </w:r>
          </w:p>
        </w:tc>
        <w:tc>
          <w:tcPr>
            <w:tcW w:w="779" w:type="dxa"/>
            <w:vAlign w:val="center"/>
          </w:tcPr>
          <w:p w14:paraId="06371613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0A568C2E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390C5F6D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51E9BD69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Exemplaire des statuts à jour</w:t>
            </w:r>
          </w:p>
        </w:tc>
        <w:tc>
          <w:tcPr>
            <w:tcW w:w="4183" w:type="dxa"/>
            <w:vAlign w:val="center"/>
          </w:tcPr>
          <w:p w14:paraId="0F143C5D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Associations, fondations, établissements publics…</w:t>
            </w:r>
          </w:p>
        </w:tc>
        <w:tc>
          <w:tcPr>
            <w:tcW w:w="779" w:type="dxa"/>
            <w:vAlign w:val="center"/>
          </w:tcPr>
          <w:p w14:paraId="165C7FBF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759D928F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1A746D5B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2AB5AC98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Copie de la publication au JO, récépissé de déclaration en préfecture ou numéro d’identification RNA</w:t>
            </w:r>
          </w:p>
        </w:tc>
        <w:tc>
          <w:tcPr>
            <w:tcW w:w="4183" w:type="dxa"/>
            <w:vAlign w:val="center"/>
          </w:tcPr>
          <w:p w14:paraId="16AB0E73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Associations, fondations, établissements publics…</w:t>
            </w:r>
          </w:p>
        </w:tc>
        <w:tc>
          <w:tcPr>
            <w:tcW w:w="779" w:type="dxa"/>
            <w:vAlign w:val="center"/>
          </w:tcPr>
          <w:p w14:paraId="3B561357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7030C7F8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73445F85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7F940410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Attestation MSA de la structure</w:t>
            </w:r>
          </w:p>
        </w:tc>
        <w:tc>
          <w:tcPr>
            <w:tcW w:w="4183" w:type="dxa"/>
            <w:vAlign w:val="center"/>
          </w:tcPr>
          <w:p w14:paraId="6C6CC901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Associations, fondations, établissements publics…</w:t>
            </w:r>
          </w:p>
        </w:tc>
        <w:tc>
          <w:tcPr>
            <w:tcW w:w="779" w:type="dxa"/>
            <w:vAlign w:val="center"/>
          </w:tcPr>
          <w:p w14:paraId="24681A7C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48CCC8E9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21D88D31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21115918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Délibération de l’organe compétent approuvant le projet</w:t>
            </w:r>
          </w:p>
        </w:tc>
        <w:tc>
          <w:tcPr>
            <w:tcW w:w="4183" w:type="dxa"/>
            <w:vAlign w:val="center"/>
          </w:tcPr>
          <w:p w14:paraId="3193B73A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Associations, fondations, établissements publics…</w:t>
            </w:r>
          </w:p>
        </w:tc>
        <w:tc>
          <w:tcPr>
            <w:tcW w:w="779" w:type="dxa"/>
            <w:vAlign w:val="center"/>
          </w:tcPr>
          <w:p w14:paraId="0AE8E6D1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23EBA2FD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3EF73D6E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0BAD5D02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Liste des associés via les statuts ou le Procès-Verbal de l’Assemblée Générale</w:t>
            </w:r>
          </w:p>
        </w:tc>
        <w:tc>
          <w:tcPr>
            <w:tcW w:w="4183" w:type="dxa"/>
            <w:vAlign w:val="center"/>
          </w:tcPr>
          <w:p w14:paraId="14D5BECA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GAEC</w:t>
            </w:r>
          </w:p>
        </w:tc>
        <w:tc>
          <w:tcPr>
            <w:tcW w:w="779" w:type="dxa"/>
            <w:vAlign w:val="center"/>
          </w:tcPr>
          <w:p w14:paraId="67051389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48CB6BE6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  <w:tr w:rsidR="00AF176D" w:rsidRPr="003A75A1" w14:paraId="6EE5683A" w14:textId="77777777" w:rsidTr="00EF1089">
        <w:trPr>
          <w:jc w:val="center"/>
        </w:trPr>
        <w:tc>
          <w:tcPr>
            <w:tcW w:w="5137" w:type="dxa"/>
            <w:shd w:val="clear" w:color="auto" w:fill="DEEAF6" w:themeFill="accent1" w:themeFillTint="33"/>
            <w:vAlign w:val="center"/>
          </w:tcPr>
          <w:p w14:paraId="2DFC8DDD" w14:textId="77777777" w:rsidR="00AF176D" w:rsidRPr="003A75A1" w:rsidRDefault="00AF176D" w:rsidP="00EF1089">
            <w:pPr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Justificatif de la nature agricole des parcelles qui vont recevoir les travaux de plantation (photos, plan cadastral...)</w:t>
            </w:r>
          </w:p>
        </w:tc>
        <w:tc>
          <w:tcPr>
            <w:tcW w:w="4183" w:type="dxa"/>
            <w:vAlign w:val="center"/>
          </w:tcPr>
          <w:p w14:paraId="4CDB1626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color w:val="171717" w:themeColor="background2" w:themeShade="1A"/>
                <w:sz w:val="20"/>
                <w:szCs w:val="20"/>
              </w:rPr>
              <w:t>Les agriculteurs qui ne font pas de déclaration PAC</w:t>
            </w:r>
          </w:p>
        </w:tc>
        <w:tc>
          <w:tcPr>
            <w:tcW w:w="779" w:type="dxa"/>
            <w:vAlign w:val="center"/>
          </w:tcPr>
          <w:p w14:paraId="0BED98DC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  <w:tc>
          <w:tcPr>
            <w:tcW w:w="790" w:type="dxa"/>
            <w:vAlign w:val="center"/>
          </w:tcPr>
          <w:p w14:paraId="350DD65C" w14:textId="77777777" w:rsidR="00AF176D" w:rsidRPr="003A75A1" w:rsidRDefault="00AF176D" w:rsidP="00EF1089">
            <w:pPr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3A75A1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</w:p>
        </w:tc>
      </w:tr>
    </w:tbl>
    <w:p w14:paraId="71DC6CFB" w14:textId="77777777" w:rsidR="00AF176D" w:rsidRDefault="00AF176D" w:rsidP="00AF176D">
      <w:pPr>
        <w:spacing w:after="0"/>
        <w:jc w:val="both"/>
        <w:rPr>
          <w:rFonts w:ascii="Marianne" w:hAnsi="Marianne"/>
        </w:rPr>
      </w:pPr>
    </w:p>
    <w:p w14:paraId="304DD963" w14:textId="77777777" w:rsidR="00AF176D" w:rsidRPr="00314E81" w:rsidRDefault="00AF176D" w:rsidP="00AF176D">
      <w:pPr>
        <w:spacing w:after="120"/>
        <w:jc w:val="both"/>
        <w:rPr>
          <w:rFonts w:ascii="Marianne" w:eastAsia="Times New Roman" w:hAnsi="Marianne" w:cs="Times New Roman"/>
          <w:i/>
          <w:color w:val="171717" w:themeColor="background2" w:themeShade="1A"/>
          <w:sz w:val="21"/>
          <w:szCs w:val="20"/>
        </w:rPr>
      </w:pPr>
      <w:r w:rsidRPr="003A75A1">
        <w:rPr>
          <w:rFonts w:ascii="Marianne" w:hAnsi="Marianne"/>
          <w:i/>
          <w:color w:val="171717" w:themeColor="background2" w:themeShade="1A"/>
          <w:szCs w:val="20"/>
        </w:rPr>
        <w:t>Le cas échéant, la DDT de rattachement pourra demander des pièces complémentaires jugées nécessaires à l’instruction du dossier</w:t>
      </w:r>
      <w:r>
        <w:rPr>
          <w:rFonts w:ascii="Marianne" w:hAnsi="Marianne"/>
          <w:i/>
          <w:color w:val="171717" w:themeColor="background2" w:themeShade="1A"/>
          <w:szCs w:val="20"/>
        </w:rPr>
        <w:t>.</w:t>
      </w:r>
    </w:p>
    <w:p w14:paraId="71FDBEAC" w14:textId="77777777" w:rsidR="00A86E73" w:rsidRPr="00E809AC" w:rsidRDefault="00A86E73" w:rsidP="00AF176D">
      <w:pPr>
        <w:pStyle w:val="Sansinterligne"/>
        <w:jc w:val="both"/>
        <w:rPr>
          <w:rFonts w:ascii="Marianne" w:hAnsi="Marianne" w:cs="Arial"/>
          <w:i/>
        </w:rPr>
      </w:pPr>
    </w:p>
    <w:sectPr w:rsidR="00A86E73" w:rsidRPr="00E809AC" w:rsidSect="00363306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2592"/>
    <w:multiLevelType w:val="hybridMultilevel"/>
    <w:tmpl w:val="D0865688"/>
    <w:lvl w:ilvl="0" w:tplc="DC1A820E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132F7"/>
    <w:multiLevelType w:val="hybridMultilevel"/>
    <w:tmpl w:val="F51A72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5C5780"/>
    <w:multiLevelType w:val="hybridMultilevel"/>
    <w:tmpl w:val="2F0C49C8"/>
    <w:lvl w:ilvl="0" w:tplc="318E8F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29"/>
    <w:rsid w:val="000767C9"/>
    <w:rsid w:val="00084359"/>
    <w:rsid w:val="000A795E"/>
    <w:rsid w:val="000E1241"/>
    <w:rsid w:val="001042D4"/>
    <w:rsid w:val="001328BE"/>
    <w:rsid w:val="00181106"/>
    <w:rsid w:val="001949D8"/>
    <w:rsid w:val="001C563F"/>
    <w:rsid w:val="00295EEA"/>
    <w:rsid w:val="00363306"/>
    <w:rsid w:val="003732FC"/>
    <w:rsid w:val="003B154D"/>
    <w:rsid w:val="003D4B80"/>
    <w:rsid w:val="003D52FD"/>
    <w:rsid w:val="00471445"/>
    <w:rsid w:val="004862E5"/>
    <w:rsid w:val="005D5897"/>
    <w:rsid w:val="005F3E9B"/>
    <w:rsid w:val="00642A1B"/>
    <w:rsid w:val="0065361B"/>
    <w:rsid w:val="00675915"/>
    <w:rsid w:val="006C3B0C"/>
    <w:rsid w:val="00741FB2"/>
    <w:rsid w:val="007B5EEC"/>
    <w:rsid w:val="00823382"/>
    <w:rsid w:val="00886BDC"/>
    <w:rsid w:val="008B218F"/>
    <w:rsid w:val="008C3DE3"/>
    <w:rsid w:val="008D4953"/>
    <w:rsid w:val="00A02B10"/>
    <w:rsid w:val="00A86E73"/>
    <w:rsid w:val="00AF0ABA"/>
    <w:rsid w:val="00AF176D"/>
    <w:rsid w:val="00B26219"/>
    <w:rsid w:val="00BE70AA"/>
    <w:rsid w:val="00C135CF"/>
    <w:rsid w:val="00CA61D9"/>
    <w:rsid w:val="00CC6488"/>
    <w:rsid w:val="00CD7EA7"/>
    <w:rsid w:val="00CE223F"/>
    <w:rsid w:val="00CE5A07"/>
    <w:rsid w:val="00D1132C"/>
    <w:rsid w:val="00D15A94"/>
    <w:rsid w:val="00D93AC4"/>
    <w:rsid w:val="00DB288E"/>
    <w:rsid w:val="00DE5497"/>
    <w:rsid w:val="00E226F4"/>
    <w:rsid w:val="00E56F29"/>
    <w:rsid w:val="00E809AC"/>
    <w:rsid w:val="00EA7157"/>
    <w:rsid w:val="00EB2945"/>
    <w:rsid w:val="00F014AC"/>
    <w:rsid w:val="00F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337"/>
  <w15:chartTrackingRefBased/>
  <w15:docId w15:val="{888538A6-D13D-466B-BE92-775A916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6F2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3B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3B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3B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3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3B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0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A61D9"/>
    <w:pPr>
      <w:ind w:left="720"/>
      <w:contextualSpacing/>
    </w:pPr>
  </w:style>
  <w:style w:type="character" w:customStyle="1" w:styleId="Heading1Char">
    <w:name w:val="Heading 1 Char"/>
    <w:basedOn w:val="Policepardfaut"/>
    <w:uiPriority w:val="9"/>
    <w:rsid w:val="00363306"/>
    <w:rPr>
      <w:rFonts w:ascii="Arial" w:eastAsia="Arial" w:hAnsi="Arial" w:cs="Arial"/>
      <w:sz w:val="40"/>
      <w:szCs w:val="40"/>
    </w:rPr>
  </w:style>
  <w:style w:type="paragraph" w:customStyle="1" w:styleId="Textbody">
    <w:name w:val="Text body"/>
    <w:basedOn w:val="Normal"/>
    <w:rsid w:val="00363306"/>
    <w:pPr>
      <w:widowControl w:val="0"/>
      <w:spacing w:after="120" w:line="240" w:lineRule="auto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character" w:styleId="Lienhypertexte">
    <w:name w:val="Hyperlink"/>
    <w:basedOn w:val="Policepardfaut"/>
    <w:qFormat/>
    <w:rsid w:val="00AF176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F176D"/>
    <w:pPr>
      <w:spacing w:after="0" w:line="240" w:lineRule="auto"/>
    </w:pPr>
    <w:rPr>
      <w:rFonts w:ascii="Marianne" w:eastAsia="SimSun" w:hAnsi="Marian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af.grand-est.agriculture.gouv.fr/l-appel-a-projets-volet-investissements-du-pacte-en-faveur-de-la-haie-en-grand-a4442.html?id_rub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pacte-haie-appel-a-projets-investissement-grand-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GARNIER</dc:creator>
  <cp:keywords/>
  <dc:description/>
  <cp:lastModifiedBy>aurelie.sampere</cp:lastModifiedBy>
  <cp:revision>2</cp:revision>
  <dcterms:created xsi:type="dcterms:W3CDTF">2024-09-12T06:51:00Z</dcterms:created>
  <dcterms:modified xsi:type="dcterms:W3CDTF">2024-09-12T06:51:00Z</dcterms:modified>
</cp:coreProperties>
</file>