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02540A" w14:textId="77777777" w:rsidR="00CD40FD" w:rsidRPr="004A1A18" w:rsidRDefault="00CD40FD" w:rsidP="00F5220A">
      <w:pPr>
        <w:jc w:val="center"/>
        <w:rPr>
          <w:rFonts w:ascii="Marianne" w:hAnsi="Marianne"/>
          <w:b/>
          <w:bCs/>
          <w:color w:val="44546A" w:themeColor="text2"/>
          <w:sz w:val="10"/>
          <w:szCs w:val="10"/>
          <w:lang w:bidi="fr-FR"/>
        </w:rPr>
      </w:pPr>
    </w:p>
    <w:p w14:paraId="09843DCC" w14:textId="1C76A00D" w:rsidR="00CD40FD" w:rsidRPr="00271C35" w:rsidRDefault="00CD40FD" w:rsidP="00CD40FD">
      <w:pPr>
        <w:jc w:val="center"/>
        <w:rPr>
          <w:rFonts w:ascii="Marianne" w:hAnsi="Marianne"/>
          <w:b/>
          <w:bCs/>
          <w:color w:val="44546A" w:themeColor="text2"/>
          <w:sz w:val="24"/>
          <w:szCs w:val="24"/>
          <w:lang w:bidi="fr-FR"/>
        </w:rPr>
      </w:pPr>
      <w:r w:rsidRPr="00271C35">
        <w:rPr>
          <w:rFonts w:ascii="Marianne" w:hAnsi="Marianne"/>
          <w:b/>
          <w:bCs/>
          <w:color w:val="44546A" w:themeColor="text2"/>
          <w:sz w:val="24"/>
          <w:szCs w:val="24"/>
          <w:lang w:bidi="fr-FR"/>
        </w:rPr>
        <w:t xml:space="preserve">Annexe </w:t>
      </w:r>
      <w:r w:rsidR="00D46E39">
        <w:rPr>
          <w:rFonts w:ascii="Marianne" w:hAnsi="Marianne"/>
          <w:b/>
          <w:bCs/>
          <w:color w:val="44546A" w:themeColor="text2"/>
          <w:sz w:val="24"/>
          <w:szCs w:val="24"/>
          <w:lang w:bidi="fr-FR"/>
        </w:rPr>
        <w:t>2</w:t>
      </w:r>
      <w:r w:rsidRPr="00271C35">
        <w:rPr>
          <w:rFonts w:ascii="Marianne" w:hAnsi="Marianne"/>
          <w:b/>
          <w:bCs/>
          <w:color w:val="44546A" w:themeColor="text2"/>
          <w:sz w:val="24"/>
          <w:szCs w:val="24"/>
          <w:lang w:bidi="fr-FR"/>
        </w:rPr>
        <w:t xml:space="preserve"> – </w:t>
      </w:r>
      <w:r w:rsidR="00D46E39">
        <w:rPr>
          <w:rFonts w:ascii="Marianne" w:hAnsi="Marianne"/>
          <w:b/>
          <w:bCs/>
          <w:color w:val="44546A" w:themeColor="text2"/>
          <w:sz w:val="24"/>
          <w:szCs w:val="24"/>
          <w:lang w:bidi="fr-FR"/>
        </w:rPr>
        <w:t>Annexe technique</w:t>
      </w:r>
    </w:p>
    <w:p w14:paraId="2386ECC7" w14:textId="3BF4C268" w:rsidR="00993D05" w:rsidRPr="00993D05" w:rsidRDefault="00CD40FD" w:rsidP="00CD40FD">
      <w:pPr>
        <w:rPr>
          <w:rFonts w:ascii="Marianne" w:eastAsia="SimSun" w:hAnsi="Marianne" w:cs="Times New Roman"/>
          <w:i/>
          <w:color w:val="7F7F7F"/>
          <w:sz w:val="18"/>
          <w:szCs w:val="18"/>
        </w:rPr>
      </w:pPr>
      <w:r w:rsidRPr="004A1A18">
        <w:rPr>
          <w:rFonts w:ascii="Marianne" w:eastAsia="SimSun" w:hAnsi="Marianne" w:cs="Times New Roman"/>
          <w:i/>
          <w:color w:val="7F7F7F"/>
          <w:sz w:val="18"/>
          <w:szCs w:val="18"/>
        </w:rPr>
        <w:t>Ce document est à joindre obligatoirement au formulaire de demande d’aide sur SAFRAN pour considérer le dossier complet</w:t>
      </w:r>
      <w:r w:rsidR="00703138">
        <w:rPr>
          <w:rFonts w:ascii="Marianne" w:eastAsia="SimSun" w:hAnsi="Marianne" w:cs="Times New Roman"/>
          <w:i/>
          <w:color w:val="7F7F7F"/>
          <w:sz w:val="18"/>
          <w:szCs w:val="18"/>
        </w:rPr>
        <w:t xml:space="preserve"> (10 pages maximum). Il est à compléter par la structure demandeuse, ou la cheffe de file en cas de consortium.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94"/>
        <w:gridCol w:w="5968"/>
      </w:tblGrid>
      <w:tr w:rsidR="00F5220A" w:rsidRPr="00CD40FD" w14:paraId="03E82343" w14:textId="77777777" w:rsidTr="004A1A18">
        <w:trPr>
          <w:trHeight w:val="420"/>
        </w:trPr>
        <w:tc>
          <w:tcPr>
            <w:tcW w:w="3094" w:type="dxa"/>
            <w:hideMark/>
          </w:tcPr>
          <w:p w14:paraId="559FB04D" w14:textId="77777777" w:rsidR="00F5220A" w:rsidRPr="00CD40FD" w:rsidRDefault="00F5220A" w:rsidP="00AE30A9">
            <w:pPr>
              <w:pStyle w:val="Paragraphedeliste"/>
              <w:spacing w:after="120"/>
              <w:ind w:left="284"/>
              <w:jc w:val="both"/>
              <w:rPr>
                <w:rFonts w:ascii="Marianne" w:hAnsi="Marianne"/>
                <w:b/>
                <w:bCs/>
                <w:sz w:val="20"/>
                <w:szCs w:val="20"/>
                <w:lang w:bidi="fr-FR"/>
              </w:rPr>
            </w:pPr>
            <w:r w:rsidRPr="00CD40FD">
              <w:rPr>
                <w:rFonts w:ascii="Marianne" w:hAnsi="Marianne"/>
                <w:b/>
                <w:bCs/>
                <w:sz w:val="20"/>
                <w:szCs w:val="20"/>
                <w:lang w:bidi="fr-FR"/>
              </w:rPr>
              <w:t>Nom intitulé du projet</w:t>
            </w:r>
          </w:p>
        </w:tc>
        <w:tc>
          <w:tcPr>
            <w:tcW w:w="5968" w:type="dxa"/>
            <w:hideMark/>
          </w:tcPr>
          <w:p w14:paraId="6A3B66EB" w14:textId="77777777" w:rsidR="00F5220A" w:rsidRPr="00CD40FD" w:rsidRDefault="00F5220A" w:rsidP="00AE30A9">
            <w:pPr>
              <w:pStyle w:val="Paragraphedeliste"/>
              <w:spacing w:after="120"/>
              <w:ind w:left="284"/>
              <w:jc w:val="both"/>
              <w:rPr>
                <w:rFonts w:ascii="Marianne" w:hAnsi="Marianne"/>
                <w:sz w:val="20"/>
                <w:szCs w:val="20"/>
                <w:lang w:bidi="fr-FR"/>
              </w:rPr>
            </w:pPr>
            <w:r w:rsidRPr="00CD40FD">
              <w:rPr>
                <w:rFonts w:ascii="Marianne" w:hAnsi="Marianne"/>
                <w:sz w:val="20"/>
                <w:szCs w:val="20"/>
                <w:lang w:bidi="fr-FR"/>
              </w:rPr>
              <w:t> </w:t>
            </w:r>
          </w:p>
        </w:tc>
      </w:tr>
      <w:tr w:rsidR="00F5220A" w:rsidRPr="00CD40FD" w14:paraId="061F1A6A" w14:textId="77777777" w:rsidTr="004A1A18">
        <w:trPr>
          <w:trHeight w:val="329"/>
        </w:trPr>
        <w:tc>
          <w:tcPr>
            <w:tcW w:w="3094" w:type="dxa"/>
          </w:tcPr>
          <w:p w14:paraId="1CE87C95" w14:textId="21C00CB8" w:rsidR="00F5220A" w:rsidRPr="00CD40FD" w:rsidRDefault="00F5220A" w:rsidP="00AE30A9">
            <w:pPr>
              <w:pStyle w:val="Paragraphedeliste"/>
              <w:spacing w:after="120"/>
              <w:ind w:left="284"/>
              <w:jc w:val="both"/>
              <w:rPr>
                <w:rFonts w:ascii="Marianne" w:hAnsi="Marianne"/>
                <w:b/>
                <w:bCs/>
                <w:sz w:val="20"/>
                <w:szCs w:val="20"/>
                <w:lang w:bidi="fr-FR"/>
              </w:rPr>
            </w:pPr>
            <w:r w:rsidRPr="00CD40FD">
              <w:rPr>
                <w:rFonts w:ascii="Marianne" w:hAnsi="Marianne"/>
                <w:b/>
                <w:bCs/>
                <w:sz w:val="20"/>
                <w:szCs w:val="20"/>
                <w:lang w:bidi="fr-FR"/>
              </w:rPr>
              <w:t xml:space="preserve">Structure </w:t>
            </w:r>
            <w:r w:rsidR="002A4C1A">
              <w:rPr>
                <w:rFonts w:ascii="Marianne" w:hAnsi="Marianne"/>
                <w:b/>
                <w:bCs/>
                <w:sz w:val="20"/>
                <w:szCs w:val="20"/>
                <w:lang w:bidi="fr-FR"/>
              </w:rPr>
              <w:t>bénéficiaire</w:t>
            </w:r>
          </w:p>
        </w:tc>
        <w:tc>
          <w:tcPr>
            <w:tcW w:w="5968" w:type="dxa"/>
          </w:tcPr>
          <w:p w14:paraId="1E0021D8" w14:textId="77777777" w:rsidR="00F5220A" w:rsidRPr="00CD40FD" w:rsidRDefault="00F5220A" w:rsidP="00AE30A9">
            <w:pPr>
              <w:pStyle w:val="Paragraphedeliste"/>
              <w:spacing w:after="120"/>
              <w:ind w:left="284"/>
              <w:jc w:val="both"/>
              <w:rPr>
                <w:rFonts w:ascii="Marianne" w:hAnsi="Marianne"/>
                <w:sz w:val="20"/>
                <w:szCs w:val="20"/>
                <w:lang w:bidi="fr-FR"/>
              </w:rPr>
            </w:pPr>
          </w:p>
        </w:tc>
      </w:tr>
      <w:tr w:rsidR="00271C35" w:rsidRPr="00CD40FD" w14:paraId="46BC01FC" w14:textId="77777777" w:rsidTr="004A1A18">
        <w:trPr>
          <w:trHeight w:val="382"/>
        </w:trPr>
        <w:tc>
          <w:tcPr>
            <w:tcW w:w="3094" w:type="dxa"/>
          </w:tcPr>
          <w:p w14:paraId="07CF6FAC" w14:textId="49D068CE" w:rsidR="00271C35" w:rsidRPr="00271C35" w:rsidRDefault="00271C35" w:rsidP="00AE30A9">
            <w:pPr>
              <w:pStyle w:val="Paragraphedeliste"/>
              <w:spacing w:after="120"/>
              <w:ind w:left="284"/>
              <w:jc w:val="both"/>
              <w:rPr>
                <w:rFonts w:ascii="Marianne" w:hAnsi="Marianne"/>
                <w:b/>
                <w:bCs/>
                <w:sz w:val="20"/>
                <w:szCs w:val="20"/>
              </w:rPr>
            </w:pPr>
            <w:r w:rsidRPr="00271C35">
              <w:rPr>
                <w:rFonts w:ascii="Marianne" w:hAnsi="Marianne"/>
                <w:b/>
                <w:bCs/>
                <w:sz w:val="20"/>
                <w:szCs w:val="20"/>
              </w:rPr>
              <w:t>N° SIRET</w:t>
            </w:r>
          </w:p>
        </w:tc>
        <w:tc>
          <w:tcPr>
            <w:tcW w:w="5968" w:type="dxa"/>
          </w:tcPr>
          <w:p w14:paraId="3BFBD235" w14:textId="77777777" w:rsidR="00271C35" w:rsidRPr="00CD40FD" w:rsidRDefault="00271C35" w:rsidP="00AE30A9">
            <w:pPr>
              <w:pStyle w:val="Paragraphedeliste"/>
              <w:spacing w:after="120"/>
              <w:ind w:left="284"/>
              <w:jc w:val="both"/>
              <w:rPr>
                <w:rFonts w:ascii="Marianne" w:hAnsi="Marianne"/>
                <w:sz w:val="20"/>
                <w:szCs w:val="20"/>
                <w:lang w:bidi="fr-FR"/>
              </w:rPr>
            </w:pPr>
          </w:p>
        </w:tc>
      </w:tr>
      <w:tr w:rsidR="00993D05" w:rsidRPr="00CD40FD" w14:paraId="1F2A21F5" w14:textId="77777777" w:rsidTr="00993D05">
        <w:trPr>
          <w:trHeight w:val="839"/>
        </w:trPr>
        <w:tc>
          <w:tcPr>
            <w:tcW w:w="3094" w:type="dxa"/>
          </w:tcPr>
          <w:p w14:paraId="67686E12" w14:textId="0FB89C84" w:rsidR="00993D05" w:rsidRPr="00271C35" w:rsidRDefault="00993D05" w:rsidP="00AE30A9">
            <w:pPr>
              <w:pStyle w:val="Paragraphedeliste"/>
              <w:spacing w:after="120"/>
              <w:ind w:left="284"/>
              <w:jc w:val="both"/>
              <w:rPr>
                <w:rFonts w:ascii="Marianne" w:hAnsi="Marianne"/>
                <w:b/>
                <w:bCs/>
                <w:sz w:val="20"/>
                <w:szCs w:val="20"/>
              </w:rPr>
            </w:pPr>
            <w:r>
              <w:rPr>
                <w:rFonts w:ascii="Marianne" w:hAnsi="Marianne"/>
                <w:b/>
                <w:bCs/>
                <w:sz w:val="20"/>
                <w:szCs w:val="20"/>
              </w:rPr>
              <w:t>Liste des partenaires, en cas de consortium</w:t>
            </w:r>
          </w:p>
        </w:tc>
        <w:tc>
          <w:tcPr>
            <w:tcW w:w="5968" w:type="dxa"/>
          </w:tcPr>
          <w:p w14:paraId="2C539FE7" w14:textId="77777777" w:rsidR="00993D05" w:rsidRPr="00CD40FD" w:rsidRDefault="00993D05" w:rsidP="00AE30A9">
            <w:pPr>
              <w:pStyle w:val="Paragraphedeliste"/>
              <w:spacing w:after="120"/>
              <w:ind w:left="284"/>
              <w:jc w:val="both"/>
              <w:rPr>
                <w:rFonts w:ascii="Marianne" w:hAnsi="Marianne"/>
                <w:sz w:val="20"/>
                <w:szCs w:val="20"/>
                <w:lang w:bidi="fr-FR"/>
              </w:rPr>
            </w:pPr>
          </w:p>
        </w:tc>
      </w:tr>
    </w:tbl>
    <w:p w14:paraId="50A7EA00" w14:textId="06DB9314" w:rsidR="00F5220A" w:rsidRDefault="00F5220A" w:rsidP="00F5220A">
      <w:pPr>
        <w:rPr>
          <w:rFonts w:ascii="Marianne" w:hAnsi="Marianne"/>
          <w:sz w:val="20"/>
          <w:szCs w:val="20"/>
        </w:rPr>
      </w:pPr>
    </w:p>
    <w:p w14:paraId="30A610D3" w14:textId="42A8EC87" w:rsidR="00993D05" w:rsidRDefault="00993D05" w:rsidP="00F5220A">
      <w:pPr>
        <w:rPr>
          <w:rFonts w:ascii="Marianne" w:hAnsi="Marianne"/>
          <w:sz w:val="20"/>
          <w:szCs w:val="20"/>
        </w:rPr>
      </w:pPr>
      <w:r>
        <w:rPr>
          <w:rFonts w:ascii="Marianne" w:hAnsi="Marianne"/>
          <w:sz w:val="20"/>
          <w:szCs w:val="20"/>
        </w:rPr>
        <w:t>L’annexe technique</w:t>
      </w:r>
      <w:r w:rsidRPr="00993D05">
        <w:rPr>
          <w:rFonts w:ascii="Marianne" w:hAnsi="Marianne"/>
          <w:sz w:val="20"/>
          <w:szCs w:val="20"/>
        </w:rPr>
        <w:t xml:space="preserve"> présente les éléments de réalisation prévisionnels du projet par ses différents acteurs</w:t>
      </w:r>
      <w:r w:rsidR="00D923B6">
        <w:rPr>
          <w:rFonts w:ascii="Marianne" w:hAnsi="Marianne"/>
          <w:sz w:val="20"/>
          <w:szCs w:val="20"/>
        </w:rPr>
        <w:t>.</w:t>
      </w:r>
    </w:p>
    <w:tbl>
      <w:tblPr>
        <w:tblStyle w:val="Grilledutableau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D923B6" w14:paraId="191EC5F2" w14:textId="77777777" w:rsidTr="00D923B6">
        <w:tc>
          <w:tcPr>
            <w:tcW w:w="9067" w:type="dxa"/>
          </w:tcPr>
          <w:p w14:paraId="59A21893" w14:textId="51E97A85" w:rsidR="00D923B6" w:rsidRDefault="00D923B6" w:rsidP="00F5220A">
            <w:pPr>
              <w:rPr>
                <w:rFonts w:ascii="Marianne" w:hAnsi="Marianne"/>
                <w:sz w:val="20"/>
                <w:szCs w:val="20"/>
              </w:rPr>
            </w:pPr>
            <w:r>
              <w:rPr>
                <w:rFonts w:ascii="Marianne" w:hAnsi="Marianne"/>
                <w:b/>
                <w:bCs/>
                <w:sz w:val="21"/>
                <w:szCs w:val="21"/>
                <w:lang w:bidi="fr-FR"/>
              </w:rPr>
              <w:t>Contexte, enjeux et positionnement du projet</w:t>
            </w:r>
          </w:p>
        </w:tc>
      </w:tr>
      <w:tr w:rsidR="00D923B6" w14:paraId="7C878D6A" w14:textId="77777777" w:rsidTr="00D923B6">
        <w:trPr>
          <w:trHeight w:val="1875"/>
        </w:trPr>
        <w:tc>
          <w:tcPr>
            <w:tcW w:w="9067" w:type="dxa"/>
          </w:tcPr>
          <w:p w14:paraId="4C9CA10A" w14:textId="779EF534" w:rsidR="00D923B6" w:rsidRPr="00D923B6" w:rsidRDefault="00D923B6" w:rsidP="00F5220A">
            <w:pPr>
              <w:rPr>
                <w:rFonts w:ascii="Marianne" w:hAnsi="Marianne"/>
                <w:i/>
                <w:iCs/>
                <w:sz w:val="20"/>
                <w:szCs w:val="20"/>
              </w:rPr>
            </w:pPr>
            <w:r w:rsidRPr="00D923B6">
              <w:rPr>
                <w:rFonts w:ascii="Marianne" w:hAnsi="Marianne"/>
                <w:i/>
                <w:iCs/>
                <w:color w:val="4472C4" w:themeColor="accent1"/>
                <w:sz w:val="21"/>
                <w:szCs w:val="21"/>
                <w:lang w:bidi="fr-FR"/>
              </w:rPr>
              <w:t>Décrire le contexte dans lequel s’inscrit l’opération, son intérêt économique, environnemental et social, ainsi que les éventuels liens avec les dispositifs déjà existants sur le territoire</w:t>
            </w:r>
          </w:p>
        </w:tc>
      </w:tr>
      <w:tr w:rsidR="00D923B6" w14:paraId="30F43249" w14:textId="77777777" w:rsidTr="00D923B6">
        <w:trPr>
          <w:trHeight w:val="414"/>
        </w:trPr>
        <w:tc>
          <w:tcPr>
            <w:tcW w:w="9067" w:type="dxa"/>
          </w:tcPr>
          <w:p w14:paraId="7914E077" w14:textId="544AF3FD" w:rsidR="00D923B6" w:rsidRPr="00D923B6" w:rsidRDefault="00D923B6" w:rsidP="00F5220A">
            <w:pPr>
              <w:rPr>
                <w:rFonts w:ascii="Marianne" w:hAnsi="Marianne"/>
                <w:i/>
                <w:iCs/>
                <w:color w:val="4472C4" w:themeColor="accent1"/>
                <w:sz w:val="21"/>
                <w:szCs w:val="21"/>
                <w:lang w:bidi="fr-FR"/>
              </w:rPr>
            </w:pPr>
            <w:r>
              <w:rPr>
                <w:rFonts w:ascii="Marianne" w:hAnsi="Marianne"/>
                <w:b/>
                <w:bCs/>
                <w:sz w:val="21"/>
                <w:szCs w:val="21"/>
                <w:lang w:bidi="fr-FR"/>
              </w:rPr>
              <w:t>Présentation synthétique des diagnostics modulaires proposés</w:t>
            </w:r>
          </w:p>
        </w:tc>
      </w:tr>
      <w:tr w:rsidR="00D923B6" w14:paraId="03DFEF1C" w14:textId="77777777" w:rsidTr="00845D77">
        <w:trPr>
          <w:trHeight w:val="2532"/>
        </w:trPr>
        <w:tc>
          <w:tcPr>
            <w:tcW w:w="9067" w:type="dxa"/>
          </w:tcPr>
          <w:p w14:paraId="03E5E672" w14:textId="77777777" w:rsidR="00845D77" w:rsidRDefault="00845D77" w:rsidP="00F5220A">
            <w:pPr>
              <w:rPr>
                <w:rFonts w:ascii="Marianne" w:hAnsi="Marianne"/>
                <w:i/>
                <w:iCs/>
                <w:color w:val="4472C4" w:themeColor="accent1"/>
                <w:sz w:val="21"/>
                <w:szCs w:val="21"/>
                <w:lang w:bidi="fr-FR"/>
              </w:rPr>
            </w:pPr>
            <w:r>
              <w:rPr>
                <w:rFonts w:ascii="Marianne" w:hAnsi="Marianne"/>
                <w:i/>
                <w:iCs/>
                <w:color w:val="4472C4" w:themeColor="accent1"/>
                <w:sz w:val="21"/>
                <w:szCs w:val="21"/>
                <w:lang w:bidi="fr-FR"/>
              </w:rPr>
              <w:t>O</w:t>
            </w:r>
            <w:r w:rsidRPr="00845D77">
              <w:rPr>
                <w:rFonts w:ascii="Marianne" w:hAnsi="Marianne"/>
                <w:i/>
                <w:iCs/>
                <w:color w:val="4472C4" w:themeColor="accent1"/>
                <w:sz w:val="21"/>
                <w:szCs w:val="21"/>
                <w:lang w:bidi="fr-FR"/>
              </w:rPr>
              <w:t xml:space="preserve">bjectifs poursuivis, </w:t>
            </w:r>
          </w:p>
          <w:p w14:paraId="067EF9C3" w14:textId="77777777" w:rsidR="00845D77" w:rsidRDefault="00845D77" w:rsidP="00F5220A">
            <w:pPr>
              <w:rPr>
                <w:rFonts w:ascii="Marianne" w:hAnsi="Marianne"/>
                <w:i/>
                <w:iCs/>
                <w:color w:val="4472C4" w:themeColor="accent1"/>
                <w:sz w:val="21"/>
                <w:szCs w:val="21"/>
                <w:lang w:bidi="fr-FR"/>
              </w:rPr>
            </w:pPr>
            <w:r>
              <w:rPr>
                <w:rFonts w:ascii="Marianne" w:hAnsi="Marianne"/>
                <w:i/>
                <w:iCs/>
                <w:color w:val="4472C4" w:themeColor="accent1"/>
                <w:sz w:val="21"/>
                <w:szCs w:val="21"/>
                <w:lang w:bidi="fr-FR"/>
              </w:rPr>
              <w:t>A</w:t>
            </w:r>
            <w:r w:rsidRPr="00845D77">
              <w:rPr>
                <w:rFonts w:ascii="Marianne" w:hAnsi="Marianne"/>
                <w:i/>
                <w:iCs/>
                <w:color w:val="4472C4" w:themeColor="accent1"/>
                <w:sz w:val="21"/>
                <w:szCs w:val="21"/>
                <w:lang w:bidi="fr-FR"/>
              </w:rPr>
              <w:t>cteurs impliqués et rôle de chacun,</w:t>
            </w:r>
          </w:p>
          <w:p w14:paraId="51671C01" w14:textId="77777777" w:rsidR="00845D77" w:rsidRDefault="00845D77" w:rsidP="00F5220A">
            <w:pPr>
              <w:rPr>
                <w:rFonts w:ascii="Marianne" w:hAnsi="Marianne"/>
                <w:i/>
                <w:iCs/>
                <w:color w:val="4472C4" w:themeColor="accent1"/>
                <w:sz w:val="21"/>
                <w:szCs w:val="21"/>
                <w:lang w:bidi="fr-FR"/>
              </w:rPr>
            </w:pPr>
            <w:r>
              <w:rPr>
                <w:rFonts w:ascii="Marianne" w:hAnsi="Marianne"/>
                <w:i/>
                <w:iCs/>
                <w:color w:val="4472C4" w:themeColor="accent1"/>
                <w:sz w:val="21"/>
                <w:szCs w:val="21"/>
                <w:lang w:bidi="fr-FR"/>
              </w:rPr>
              <w:t>Z</w:t>
            </w:r>
            <w:r w:rsidRPr="00845D77">
              <w:rPr>
                <w:rFonts w:ascii="Marianne" w:hAnsi="Marianne"/>
                <w:i/>
                <w:iCs/>
                <w:color w:val="4472C4" w:themeColor="accent1"/>
                <w:sz w:val="21"/>
                <w:szCs w:val="21"/>
                <w:lang w:bidi="fr-FR"/>
              </w:rPr>
              <w:t xml:space="preserve">one géographique concernée (correspondant à tout ou partie de la région), </w:t>
            </w:r>
          </w:p>
          <w:p w14:paraId="47ADDB9A" w14:textId="77777777" w:rsidR="00D923B6" w:rsidRDefault="00845D77" w:rsidP="00F5220A">
            <w:pPr>
              <w:rPr>
                <w:rFonts w:ascii="Marianne" w:hAnsi="Marianne"/>
                <w:i/>
                <w:iCs/>
                <w:color w:val="4472C4" w:themeColor="accent1"/>
                <w:sz w:val="21"/>
                <w:szCs w:val="21"/>
                <w:lang w:bidi="fr-FR"/>
              </w:rPr>
            </w:pPr>
            <w:r>
              <w:rPr>
                <w:rFonts w:ascii="Marianne" w:hAnsi="Marianne"/>
                <w:i/>
                <w:iCs/>
                <w:color w:val="4472C4" w:themeColor="accent1"/>
                <w:sz w:val="21"/>
                <w:szCs w:val="21"/>
                <w:lang w:bidi="fr-FR"/>
              </w:rPr>
              <w:t>La</w:t>
            </w:r>
            <w:r w:rsidRPr="00845D77">
              <w:rPr>
                <w:rFonts w:ascii="Marianne" w:hAnsi="Marianne"/>
                <w:i/>
                <w:iCs/>
                <w:color w:val="4472C4" w:themeColor="accent1"/>
                <w:sz w:val="21"/>
                <w:szCs w:val="21"/>
                <w:lang w:bidi="fr-FR"/>
              </w:rPr>
              <w:t xml:space="preserve"> ou les filières agricoles visées</w:t>
            </w:r>
          </w:p>
          <w:p w14:paraId="39F194A2" w14:textId="23A15FF4" w:rsidR="00845D77" w:rsidRDefault="00845D77" w:rsidP="00F5220A">
            <w:pPr>
              <w:rPr>
                <w:rFonts w:ascii="Marianne" w:hAnsi="Marianne"/>
                <w:b/>
                <w:bCs/>
                <w:sz w:val="21"/>
                <w:szCs w:val="21"/>
                <w:lang w:bidi="fr-FR"/>
              </w:rPr>
            </w:pPr>
            <w:r>
              <w:rPr>
                <w:rFonts w:ascii="Marianne" w:hAnsi="Marianne"/>
                <w:i/>
                <w:iCs/>
                <w:color w:val="4472C4" w:themeColor="accent1"/>
                <w:sz w:val="21"/>
                <w:szCs w:val="21"/>
                <w:lang w:bidi="fr-FR"/>
              </w:rPr>
              <w:t>…</w:t>
            </w:r>
          </w:p>
        </w:tc>
      </w:tr>
      <w:tr w:rsidR="00D923B6" w14:paraId="6889873D" w14:textId="77777777" w:rsidTr="00D923B6">
        <w:trPr>
          <w:trHeight w:val="414"/>
        </w:trPr>
        <w:tc>
          <w:tcPr>
            <w:tcW w:w="9067" w:type="dxa"/>
          </w:tcPr>
          <w:p w14:paraId="21C047A7" w14:textId="6C4B1DF0" w:rsidR="00D923B6" w:rsidRDefault="00D923B6" w:rsidP="00F5220A">
            <w:pPr>
              <w:rPr>
                <w:rFonts w:ascii="Marianne" w:hAnsi="Marianne"/>
                <w:b/>
                <w:bCs/>
                <w:sz w:val="21"/>
                <w:szCs w:val="21"/>
                <w:lang w:bidi="fr-FR"/>
              </w:rPr>
            </w:pPr>
            <w:r>
              <w:rPr>
                <w:rFonts w:ascii="Marianne" w:hAnsi="Marianne"/>
                <w:b/>
                <w:bCs/>
                <w:sz w:val="21"/>
                <w:szCs w:val="21"/>
                <w:lang w:bidi="fr-FR"/>
              </w:rPr>
              <w:t>Méthodologie mise en œuvre</w:t>
            </w:r>
          </w:p>
        </w:tc>
      </w:tr>
      <w:tr w:rsidR="00D923B6" w14:paraId="4A402B40" w14:textId="77777777" w:rsidTr="00845D77">
        <w:trPr>
          <w:trHeight w:val="2135"/>
        </w:trPr>
        <w:tc>
          <w:tcPr>
            <w:tcW w:w="9067" w:type="dxa"/>
          </w:tcPr>
          <w:p w14:paraId="42F2480E" w14:textId="77777777" w:rsidR="00845D77" w:rsidRDefault="00845D77" w:rsidP="00F5220A">
            <w:pPr>
              <w:rPr>
                <w:rFonts w:ascii="Marianne" w:hAnsi="Marianne"/>
                <w:i/>
                <w:iCs/>
                <w:color w:val="4472C4" w:themeColor="accent1"/>
                <w:sz w:val="21"/>
                <w:szCs w:val="21"/>
                <w:lang w:bidi="fr-FR"/>
              </w:rPr>
            </w:pPr>
            <w:r>
              <w:rPr>
                <w:rFonts w:ascii="Marianne" w:hAnsi="Marianne"/>
                <w:i/>
                <w:iCs/>
                <w:color w:val="4472C4" w:themeColor="accent1"/>
                <w:sz w:val="21"/>
                <w:szCs w:val="21"/>
                <w:lang w:bidi="fr-FR"/>
              </w:rPr>
              <w:t>M</w:t>
            </w:r>
            <w:r w:rsidRPr="00845D77">
              <w:rPr>
                <w:rFonts w:ascii="Marianne" w:hAnsi="Marianne"/>
                <w:i/>
                <w:iCs/>
                <w:color w:val="4472C4" w:themeColor="accent1"/>
                <w:sz w:val="21"/>
                <w:szCs w:val="21"/>
                <w:lang w:bidi="fr-FR"/>
              </w:rPr>
              <w:t xml:space="preserve">éthodes mobilisées, </w:t>
            </w:r>
          </w:p>
          <w:p w14:paraId="3C0E7596" w14:textId="77777777" w:rsidR="00845D77" w:rsidRDefault="00845D77" w:rsidP="00F5220A">
            <w:pPr>
              <w:rPr>
                <w:rFonts w:ascii="Marianne" w:hAnsi="Marianne"/>
                <w:i/>
                <w:iCs/>
                <w:color w:val="4472C4" w:themeColor="accent1"/>
                <w:sz w:val="21"/>
                <w:szCs w:val="21"/>
                <w:lang w:bidi="fr-FR"/>
              </w:rPr>
            </w:pPr>
            <w:r>
              <w:rPr>
                <w:rFonts w:ascii="Marianne" w:hAnsi="Marianne"/>
                <w:i/>
                <w:iCs/>
                <w:color w:val="4472C4" w:themeColor="accent1"/>
                <w:sz w:val="21"/>
                <w:szCs w:val="21"/>
                <w:lang w:bidi="fr-FR"/>
              </w:rPr>
              <w:t>O</w:t>
            </w:r>
            <w:r w:rsidRPr="00845D77">
              <w:rPr>
                <w:rFonts w:ascii="Marianne" w:hAnsi="Marianne"/>
                <w:i/>
                <w:iCs/>
                <w:color w:val="4472C4" w:themeColor="accent1"/>
                <w:sz w:val="21"/>
                <w:szCs w:val="21"/>
                <w:lang w:bidi="fr-FR"/>
              </w:rPr>
              <w:t>utils utilisés</w:t>
            </w:r>
          </w:p>
          <w:p w14:paraId="2B404860" w14:textId="77777777" w:rsidR="00D923B6" w:rsidRDefault="00845D77" w:rsidP="00F5220A">
            <w:pPr>
              <w:rPr>
                <w:rFonts w:ascii="Marianne" w:hAnsi="Marianne"/>
                <w:i/>
                <w:iCs/>
                <w:color w:val="4472C4" w:themeColor="accent1"/>
                <w:sz w:val="21"/>
                <w:szCs w:val="21"/>
                <w:lang w:bidi="fr-FR"/>
              </w:rPr>
            </w:pPr>
            <w:r>
              <w:rPr>
                <w:rFonts w:ascii="Marianne" w:hAnsi="Marianne"/>
                <w:i/>
                <w:iCs/>
                <w:color w:val="4472C4" w:themeColor="accent1"/>
                <w:sz w:val="21"/>
                <w:szCs w:val="21"/>
                <w:lang w:bidi="fr-FR"/>
              </w:rPr>
              <w:t>R</w:t>
            </w:r>
            <w:r w:rsidRPr="00845D77">
              <w:rPr>
                <w:rFonts w:ascii="Marianne" w:hAnsi="Marianne"/>
                <w:i/>
                <w:iCs/>
                <w:color w:val="4472C4" w:themeColor="accent1"/>
                <w:sz w:val="21"/>
                <w:szCs w:val="21"/>
                <w:lang w:bidi="fr-FR"/>
              </w:rPr>
              <w:t>essources prévues pour la réalisation de l’opération</w:t>
            </w:r>
          </w:p>
          <w:p w14:paraId="3C64498A" w14:textId="77777777" w:rsidR="00845D77" w:rsidRDefault="00845D77" w:rsidP="00F5220A">
            <w:pPr>
              <w:rPr>
                <w:rFonts w:ascii="Marianne" w:hAnsi="Marianne"/>
                <w:i/>
                <w:iCs/>
                <w:color w:val="4472C4" w:themeColor="accent1"/>
                <w:sz w:val="21"/>
                <w:szCs w:val="21"/>
                <w:lang w:bidi="fr-FR"/>
              </w:rPr>
            </w:pPr>
            <w:r>
              <w:rPr>
                <w:rFonts w:ascii="Marianne" w:hAnsi="Marianne"/>
                <w:i/>
                <w:iCs/>
                <w:color w:val="4472C4" w:themeColor="accent1"/>
                <w:sz w:val="21"/>
                <w:szCs w:val="21"/>
                <w:lang w:bidi="fr-FR"/>
              </w:rPr>
              <w:t>…</w:t>
            </w:r>
          </w:p>
          <w:p w14:paraId="5C126F2E" w14:textId="7BF68BF6" w:rsidR="00845D77" w:rsidRPr="00845D77" w:rsidRDefault="00845D77" w:rsidP="00F5220A">
            <w:pPr>
              <w:rPr>
                <w:rFonts w:ascii="Marianne" w:hAnsi="Marianne"/>
                <w:i/>
                <w:iCs/>
                <w:color w:val="4472C4" w:themeColor="accent1"/>
                <w:sz w:val="21"/>
                <w:szCs w:val="21"/>
                <w:lang w:bidi="fr-FR"/>
              </w:rPr>
            </w:pPr>
          </w:p>
        </w:tc>
      </w:tr>
      <w:tr w:rsidR="00D923B6" w14:paraId="559A30E7" w14:textId="77777777" w:rsidTr="00D923B6">
        <w:trPr>
          <w:trHeight w:val="414"/>
        </w:trPr>
        <w:tc>
          <w:tcPr>
            <w:tcW w:w="9067" w:type="dxa"/>
          </w:tcPr>
          <w:p w14:paraId="08A24E15" w14:textId="5E1795C6" w:rsidR="00D923B6" w:rsidRPr="00845D77" w:rsidRDefault="00D923B6" w:rsidP="00F5220A">
            <w:pPr>
              <w:rPr>
                <w:rFonts w:ascii="Marianne" w:hAnsi="Marianne"/>
                <w:i/>
                <w:iCs/>
                <w:color w:val="4472C4" w:themeColor="accent1"/>
                <w:sz w:val="21"/>
                <w:szCs w:val="21"/>
                <w:lang w:bidi="fr-FR"/>
              </w:rPr>
            </w:pPr>
            <w:r w:rsidRPr="00845D77">
              <w:rPr>
                <w:rFonts w:ascii="Marianne" w:hAnsi="Marianne"/>
                <w:b/>
                <w:bCs/>
                <w:sz w:val="21"/>
                <w:szCs w:val="21"/>
                <w:lang w:bidi="fr-FR"/>
              </w:rPr>
              <w:t>Compétences et expériences des intervenants mobilisés</w:t>
            </w:r>
          </w:p>
        </w:tc>
      </w:tr>
      <w:tr w:rsidR="00845D77" w14:paraId="1B7C5BCB" w14:textId="77777777" w:rsidTr="00D923B6">
        <w:trPr>
          <w:trHeight w:val="414"/>
        </w:trPr>
        <w:tc>
          <w:tcPr>
            <w:tcW w:w="9067" w:type="dxa"/>
          </w:tcPr>
          <w:p w14:paraId="3C773497" w14:textId="13669571" w:rsidR="00845D77" w:rsidRDefault="00845D77" w:rsidP="00F5220A">
            <w:pPr>
              <w:rPr>
                <w:rFonts w:ascii="Marianne" w:hAnsi="Marianne"/>
                <w:i/>
                <w:iCs/>
                <w:color w:val="4472C4" w:themeColor="accent1"/>
                <w:sz w:val="21"/>
                <w:szCs w:val="21"/>
                <w:lang w:bidi="fr-FR"/>
              </w:rPr>
            </w:pPr>
            <w:r>
              <w:rPr>
                <w:rFonts w:ascii="Marianne" w:hAnsi="Marianne"/>
                <w:i/>
                <w:iCs/>
                <w:color w:val="4472C4" w:themeColor="accent1"/>
                <w:sz w:val="21"/>
                <w:szCs w:val="21"/>
                <w:lang w:bidi="fr-FR"/>
              </w:rPr>
              <w:t>P</w:t>
            </w:r>
            <w:r w:rsidRPr="00845D77">
              <w:rPr>
                <w:rFonts w:ascii="Marianne" w:hAnsi="Marianne"/>
                <w:i/>
                <w:iCs/>
                <w:color w:val="4472C4" w:themeColor="accent1"/>
                <w:sz w:val="21"/>
                <w:szCs w:val="21"/>
                <w:lang w:bidi="fr-FR"/>
              </w:rPr>
              <w:t>résentation des profils intervenant dans l’opération au regard du projet (CV, références, expériences similaires, expertises techniques, etc.).</w:t>
            </w:r>
          </w:p>
          <w:p w14:paraId="7F773B10" w14:textId="014BCE32" w:rsidR="00845D77" w:rsidRDefault="00F37F36" w:rsidP="00F37F36">
            <w:pPr>
              <w:tabs>
                <w:tab w:val="left" w:pos="5081"/>
              </w:tabs>
              <w:rPr>
                <w:rFonts w:ascii="Marianne" w:hAnsi="Marianne"/>
                <w:i/>
                <w:iCs/>
                <w:color w:val="4472C4" w:themeColor="accent1"/>
                <w:sz w:val="21"/>
                <w:szCs w:val="21"/>
                <w:lang w:bidi="fr-FR"/>
              </w:rPr>
            </w:pPr>
            <w:r>
              <w:rPr>
                <w:rFonts w:ascii="Marianne" w:hAnsi="Marianne"/>
                <w:i/>
                <w:iCs/>
                <w:color w:val="4472C4" w:themeColor="accent1"/>
                <w:sz w:val="21"/>
                <w:szCs w:val="21"/>
                <w:lang w:bidi="fr-FR"/>
              </w:rPr>
              <w:lastRenderedPageBreak/>
              <w:tab/>
            </w:r>
          </w:p>
          <w:p w14:paraId="0FD28D1D" w14:textId="44294CE1" w:rsidR="00845D77" w:rsidRPr="00845D77" w:rsidRDefault="00845D77" w:rsidP="00F5220A">
            <w:pPr>
              <w:rPr>
                <w:rFonts w:ascii="Marianne" w:hAnsi="Marianne"/>
                <w:i/>
                <w:iCs/>
                <w:color w:val="4472C4" w:themeColor="accent1"/>
                <w:sz w:val="21"/>
                <w:szCs w:val="21"/>
                <w:lang w:bidi="fr-FR"/>
              </w:rPr>
            </w:pPr>
          </w:p>
        </w:tc>
      </w:tr>
      <w:tr w:rsidR="00845D77" w14:paraId="659D2A4C" w14:textId="77777777" w:rsidTr="00D923B6">
        <w:trPr>
          <w:trHeight w:val="414"/>
        </w:trPr>
        <w:tc>
          <w:tcPr>
            <w:tcW w:w="9067" w:type="dxa"/>
          </w:tcPr>
          <w:p w14:paraId="2934B1FE" w14:textId="43DF23EF" w:rsidR="00845D77" w:rsidRDefault="00845D77" w:rsidP="00F5220A">
            <w:pPr>
              <w:rPr>
                <w:rFonts w:ascii="Marianne" w:hAnsi="Marianne"/>
                <w:b/>
                <w:bCs/>
                <w:sz w:val="21"/>
                <w:szCs w:val="21"/>
                <w:lang w:bidi="fr-FR"/>
              </w:rPr>
            </w:pPr>
            <w:r>
              <w:rPr>
                <w:rFonts w:ascii="Marianne" w:hAnsi="Marianne"/>
                <w:b/>
                <w:bCs/>
                <w:sz w:val="21"/>
                <w:szCs w:val="21"/>
                <w:lang w:bidi="fr-FR"/>
              </w:rPr>
              <w:lastRenderedPageBreak/>
              <w:t>Composition détaillée du nombre d’accompagnements visé</w:t>
            </w:r>
          </w:p>
        </w:tc>
      </w:tr>
      <w:tr w:rsidR="00845D77" w14:paraId="0A5AF8AF" w14:textId="77777777" w:rsidTr="00845D77">
        <w:trPr>
          <w:trHeight w:val="2274"/>
        </w:trPr>
        <w:tc>
          <w:tcPr>
            <w:tcW w:w="9067" w:type="dxa"/>
          </w:tcPr>
          <w:p w14:paraId="509C39EE" w14:textId="77777777" w:rsidR="00845D77" w:rsidRDefault="00845D77" w:rsidP="00F5220A">
            <w:pPr>
              <w:rPr>
                <w:rFonts w:ascii="Marianne" w:hAnsi="Marianne"/>
                <w:i/>
                <w:iCs/>
                <w:color w:val="4472C4" w:themeColor="accent1"/>
                <w:sz w:val="21"/>
                <w:szCs w:val="21"/>
                <w:lang w:bidi="fr-FR"/>
              </w:rPr>
            </w:pPr>
            <w:r>
              <w:rPr>
                <w:rFonts w:ascii="Marianne" w:hAnsi="Marianne"/>
                <w:i/>
                <w:iCs/>
                <w:color w:val="4472C4" w:themeColor="accent1"/>
                <w:sz w:val="21"/>
                <w:szCs w:val="21"/>
                <w:lang w:bidi="fr-FR"/>
              </w:rPr>
              <w:t>R</w:t>
            </w:r>
            <w:r w:rsidRPr="00845D77">
              <w:rPr>
                <w:rFonts w:ascii="Marianne" w:hAnsi="Marianne"/>
                <w:i/>
                <w:iCs/>
                <w:color w:val="4472C4" w:themeColor="accent1"/>
                <w:sz w:val="21"/>
                <w:szCs w:val="21"/>
                <w:lang w:bidi="fr-FR"/>
              </w:rPr>
              <w:t xml:space="preserve">épartition prévisionnelle par département, par OTEX (orientation technico-économique des exploitations), </w:t>
            </w:r>
          </w:p>
          <w:p w14:paraId="18030217" w14:textId="77777777" w:rsidR="00845D77" w:rsidRDefault="00845D77" w:rsidP="00F5220A">
            <w:pPr>
              <w:rPr>
                <w:rFonts w:ascii="Marianne" w:hAnsi="Marianne"/>
                <w:i/>
                <w:iCs/>
                <w:color w:val="4472C4" w:themeColor="accent1"/>
                <w:sz w:val="21"/>
                <w:szCs w:val="21"/>
                <w:lang w:bidi="fr-FR"/>
              </w:rPr>
            </w:pPr>
            <w:r>
              <w:rPr>
                <w:rFonts w:ascii="Marianne" w:hAnsi="Marianne"/>
                <w:i/>
                <w:iCs/>
                <w:color w:val="4472C4" w:themeColor="accent1"/>
                <w:sz w:val="21"/>
                <w:szCs w:val="21"/>
                <w:lang w:bidi="fr-FR"/>
              </w:rPr>
              <w:t>N</w:t>
            </w:r>
            <w:r w:rsidRPr="00845D77">
              <w:rPr>
                <w:rFonts w:ascii="Marianne" w:hAnsi="Marianne"/>
                <w:i/>
                <w:iCs/>
                <w:color w:val="4472C4" w:themeColor="accent1"/>
                <w:sz w:val="21"/>
                <w:szCs w:val="21"/>
                <w:lang w:bidi="fr-FR"/>
              </w:rPr>
              <w:t>ombre d’accompagnements prévus dans le cadre des parcours installation et transmission</w:t>
            </w:r>
          </w:p>
          <w:p w14:paraId="0F48B322" w14:textId="77777777" w:rsidR="00845D77" w:rsidRPr="00845D77" w:rsidRDefault="00845D77" w:rsidP="00F5220A">
            <w:pPr>
              <w:rPr>
                <w:rFonts w:ascii="Marianne" w:hAnsi="Marianne"/>
                <w:i/>
                <w:iCs/>
                <w:color w:val="4472C4" w:themeColor="accent1"/>
                <w:sz w:val="21"/>
                <w:szCs w:val="21"/>
                <w:lang w:bidi="fr-FR"/>
              </w:rPr>
            </w:pPr>
            <w:r w:rsidRPr="00845D77">
              <w:rPr>
                <w:rFonts w:ascii="Marianne" w:hAnsi="Marianne"/>
                <w:i/>
                <w:iCs/>
                <w:color w:val="4472C4" w:themeColor="accent1"/>
                <w:sz w:val="21"/>
                <w:szCs w:val="21"/>
                <w:lang w:bidi="fr-FR"/>
              </w:rPr>
              <w:t>…</w:t>
            </w:r>
          </w:p>
          <w:p w14:paraId="59C8E08A" w14:textId="17C22D18" w:rsidR="00845D77" w:rsidRDefault="00845D77" w:rsidP="00F5220A">
            <w:pPr>
              <w:rPr>
                <w:rFonts w:ascii="Marianne" w:hAnsi="Marianne"/>
                <w:b/>
                <w:bCs/>
                <w:sz w:val="21"/>
                <w:szCs w:val="21"/>
                <w:lang w:bidi="fr-FR"/>
              </w:rPr>
            </w:pPr>
          </w:p>
        </w:tc>
      </w:tr>
      <w:tr w:rsidR="00845D77" w14:paraId="4CE328AE" w14:textId="77777777" w:rsidTr="00D923B6">
        <w:trPr>
          <w:trHeight w:val="414"/>
        </w:trPr>
        <w:tc>
          <w:tcPr>
            <w:tcW w:w="9067" w:type="dxa"/>
          </w:tcPr>
          <w:p w14:paraId="1394C200" w14:textId="46B05ED6" w:rsidR="00845D77" w:rsidRDefault="00845D77" w:rsidP="00F5220A">
            <w:pPr>
              <w:rPr>
                <w:rFonts w:ascii="Marianne" w:hAnsi="Marianne"/>
                <w:b/>
                <w:bCs/>
                <w:sz w:val="21"/>
                <w:szCs w:val="21"/>
                <w:lang w:bidi="fr-FR"/>
              </w:rPr>
            </w:pPr>
            <w:r>
              <w:rPr>
                <w:rFonts w:ascii="Marianne" w:hAnsi="Marianne"/>
                <w:b/>
                <w:bCs/>
                <w:sz w:val="21"/>
                <w:szCs w:val="21"/>
                <w:lang w:bidi="fr-FR"/>
              </w:rPr>
              <w:t>Calendrier prévisionnel des tâches</w:t>
            </w:r>
          </w:p>
        </w:tc>
      </w:tr>
      <w:tr w:rsidR="00845D77" w14:paraId="76B461BC" w14:textId="77777777" w:rsidTr="00845D77">
        <w:trPr>
          <w:trHeight w:val="1958"/>
        </w:trPr>
        <w:tc>
          <w:tcPr>
            <w:tcW w:w="9067" w:type="dxa"/>
          </w:tcPr>
          <w:p w14:paraId="2028FAEE" w14:textId="77777777" w:rsidR="00845D77" w:rsidRDefault="00845D77" w:rsidP="00F5220A">
            <w:pPr>
              <w:rPr>
                <w:rFonts w:ascii="Marianne" w:hAnsi="Marianne"/>
                <w:i/>
                <w:iCs/>
                <w:color w:val="4472C4" w:themeColor="accent1"/>
                <w:sz w:val="21"/>
                <w:szCs w:val="21"/>
                <w:lang w:bidi="fr-FR"/>
              </w:rPr>
            </w:pPr>
            <w:r>
              <w:rPr>
                <w:rFonts w:ascii="Marianne" w:hAnsi="Marianne"/>
                <w:i/>
                <w:iCs/>
                <w:color w:val="4472C4" w:themeColor="accent1"/>
                <w:sz w:val="21"/>
                <w:szCs w:val="21"/>
                <w:lang w:bidi="fr-FR"/>
              </w:rPr>
              <w:t>P</w:t>
            </w:r>
            <w:r w:rsidRPr="00845D77">
              <w:rPr>
                <w:rFonts w:ascii="Marianne" w:hAnsi="Marianne"/>
                <w:i/>
                <w:iCs/>
                <w:color w:val="4472C4" w:themeColor="accent1"/>
                <w:sz w:val="21"/>
                <w:szCs w:val="21"/>
                <w:lang w:bidi="fr-FR"/>
              </w:rPr>
              <w:t>résentation des différentes étapes de réalisation sous forme de tableau ou de planning graphique</w:t>
            </w:r>
          </w:p>
          <w:p w14:paraId="2FD6214B" w14:textId="77777777" w:rsidR="00845D77" w:rsidRDefault="00845D77" w:rsidP="00F5220A">
            <w:pPr>
              <w:rPr>
                <w:rFonts w:ascii="Marianne" w:hAnsi="Marianne"/>
                <w:b/>
                <w:bCs/>
                <w:sz w:val="21"/>
                <w:szCs w:val="21"/>
                <w:lang w:bidi="fr-FR"/>
              </w:rPr>
            </w:pPr>
          </w:p>
          <w:p w14:paraId="7E0DE919" w14:textId="5F2F2CCA" w:rsidR="00845D77" w:rsidRDefault="00845D77" w:rsidP="00F5220A">
            <w:pPr>
              <w:rPr>
                <w:rFonts w:ascii="Marianne" w:hAnsi="Marianne"/>
                <w:b/>
                <w:bCs/>
                <w:sz w:val="21"/>
                <w:szCs w:val="21"/>
                <w:lang w:bidi="fr-FR"/>
              </w:rPr>
            </w:pPr>
          </w:p>
        </w:tc>
      </w:tr>
      <w:tr w:rsidR="00845D77" w:rsidRPr="00845D77" w14:paraId="285DDBE5" w14:textId="77777777" w:rsidTr="00D923B6">
        <w:trPr>
          <w:trHeight w:val="414"/>
        </w:trPr>
        <w:tc>
          <w:tcPr>
            <w:tcW w:w="9067" w:type="dxa"/>
          </w:tcPr>
          <w:p w14:paraId="51A0FEDA" w14:textId="4C638A28" w:rsidR="00845D77" w:rsidRPr="00845D77" w:rsidRDefault="00845D77" w:rsidP="00F5220A">
            <w:pPr>
              <w:rPr>
                <w:rFonts w:ascii="Marianne" w:hAnsi="Marianne"/>
                <w:b/>
                <w:bCs/>
                <w:sz w:val="21"/>
                <w:szCs w:val="21"/>
                <w:lang w:bidi="fr-FR"/>
              </w:rPr>
            </w:pPr>
            <w:r w:rsidRPr="00845D77">
              <w:rPr>
                <w:rFonts w:ascii="Marianne" w:hAnsi="Marianne"/>
                <w:b/>
                <w:bCs/>
                <w:sz w:val="21"/>
                <w:szCs w:val="21"/>
                <w:lang w:bidi="fr-FR"/>
              </w:rPr>
              <w:t>Tous éventuels documents permettant d’apprécier la cohérence et la pertinence de la démarche</w:t>
            </w:r>
          </w:p>
        </w:tc>
      </w:tr>
      <w:tr w:rsidR="00845D77" w14:paraId="252ABFC1" w14:textId="77777777" w:rsidTr="00845D77">
        <w:trPr>
          <w:trHeight w:val="1526"/>
        </w:trPr>
        <w:tc>
          <w:tcPr>
            <w:tcW w:w="9067" w:type="dxa"/>
          </w:tcPr>
          <w:p w14:paraId="2C9682F5" w14:textId="77777777" w:rsidR="00845D77" w:rsidRDefault="00845D77" w:rsidP="00F5220A">
            <w:pPr>
              <w:rPr>
                <w:rFonts w:ascii="Marianne" w:hAnsi="Marianne"/>
                <w:sz w:val="21"/>
                <w:szCs w:val="21"/>
                <w:lang w:bidi="fr-FR"/>
              </w:rPr>
            </w:pPr>
          </w:p>
        </w:tc>
      </w:tr>
    </w:tbl>
    <w:p w14:paraId="3C836383" w14:textId="178D6445" w:rsidR="00993D05" w:rsidRDefault="00993D05" w:rsidP="00F5220A">
      <w:pPr>
        <w:rPr>
          <w:rFonts w:ascii="Marianne" w:hAnsi="Marianne"/>
          <w:sz w:val="20"/>
          <w:szCs w:val="20"/>
        </w:rPr>
      </w:pPr>
    </w:p>
    <w:p w14:paraId="56A9316D" w14:textId="0351D344" w:rsidR="00993D05" w:rsidRDefault="00670C26" w:rsidP="00670C26">
      <w:pPr>
        <w:jc w:val="both"/>
        <w:rPr>
          <w:rFonts w:ascii="Marianne" w:hAnsi="Marianne"/>
          <w:sz w:val="20"/>
          <w:szCs w:val="20"/>
        </w:rPr>
      </w:pPr>
      <w:r w:rsidRPr="00670C26">
        <w:rPr>
          <w:rFonts w:ascii="Marianne" w:hAnsi="Marianne"/>
          <w:sz w:val="21"/>
          <w:szCs w:val="21"/>
          <w:lang w:bidi="fr-FR"/>
        </w:rPr>
        <w:t xml:space="preserve">Au cours de l’instruction de la demande, la DRAAF pourra </w:t>
      </w:r>
      <w:r>
        <w:rPr>
          <w:rFonts w:ascii="Marianne" w:hAnsi="Marianne"/>
          <w:sz w:val="21"/>
          <w:szCs w:val="21"/>
          <w:lang w:bidi="fr-FR"/>
        </w:rPr>
        <w:t>demander</w:t>
      </w:r>
      <w:r w:rsidRPr="00670C26">
        <w:rPr>
          <w:rFonts w:ascii="Marianne" w:hAnsi="Marianne"/>
          <w:sz w:val="21"/>
          <w:szCs w:val="21"/>
          <w:lang w:bidi="fr-FR"/>
        </w:rPr>
        <w:t xml:space="preserve"> des éléments supplémentaires </w:t>
      </w:r>
      <w:r>
        <w:rPr>
          <w:rFonts w:ascii="Marianne" w:hAnsi="Marianne"/>
          <w:sz w:val="21"/>
          <w:szCs w:val="21"/>
          <w:lang w:bidi="fr-FR"/>
        </w:rPr>
        <w:t>jugés</w:t>
      </w:r>
      <w:r w:rsidRPr="00670C26">
        <w:rPr>
          <w:rFonts w:ascii="Marianne" w:hAnsi="Marianne"/>
          <w:sz w:val="21"/>
          <w:szCs w:val="21"/>
          <w:lang w:bidi="fr-FR"/>
        </w:rPr>
        <w:t xml:space="preserve"> utiles</w:t>
      </w:r>
      <w:r>
        <w:rPr>
          <w:rFonts w:ascii="Marianne" w:hAnsi="Marianne"/>
          <w:sz w:val="21"/>
          <w:szCs w:val="21"/>
          <w:lang w:bidi="fr-FR"/>
        </w:rPr>
        <w:t>.</w:t>
      </w:r>
    </w:p>
    <w:p w14:paraId="4C9C4786" w14:textId="77777777" w:rsidR="00993D05" w:rsidRPr="00CD40FD" w:rsidRDefault="00993D05" w:rsidP="00F5220A">
      <w:pPr>
        <w:rPr>
          <w:rFonts w:ascii="Marianne" w:hAnsi="Marianne"/>
          <w:sz w:val="20"/>
          <w:szCs w:val="20"/>
        </w:rPr>
      </w:pPr>
    </w:p>
    <w:p w14:paraId="0BC13F49" w14:textId="1836D289" w:rsidR="002A4C1A" w:rsidRPr="002A4C1A" w:rsidRDefault="002A4C1A" w:rsidP="004A1A18">
      <w:pPr>
        <w:spacing w:before="240"/>
        <w:rPr>
          <w:rFonts w:ascii="Marianne" w:hAnsi="Marianne"/>
          <w:sz w:val="20"/>
          <w:szCs w:val="20"/>
        </w:rPr>
      </w:pPr>
      <w:r w:rsidRPr="002A4C1A">
        <w:rPr>
          <w:rFonts w:ascii="Marianne" w:hAnsi="Marianne"/>
          <w:sz w:val="20"/>
          <w:szCs w:val="20"/>
        </w:rPr>
        <w:t>Fait à      …</w:t>
      </w:r>
      <w:r w:rsidR="004A1A18">
        <w:rPr>
          <w:rFonts w:ascii="Marianne" w:hAnsi="Marianne"/>
          <w:sz w:val="20"/>
          <w:szCs w:val="20"/>
        </w:rPr>
        <w:t>………</w:t>
      </w:r>
      <w:proofErr w:type="gramStart"/>
      <w:r w:rsidR="004A1A18">
        <w:rPr>
          <w:rFonts w:ascii="Marianne" w:hAnsi="Marianne"/>
          <w:sz w:val="20"/>
          <w:szCs w:val="20"/>
        </w:rPr>
        <w:t>…….</w:t>
      </w:r>
      <w:proofErr w:type="gramEnd"/>
      <w:r w:rsidRPr="002A4C1A">
        <w:rPr>
          <w:rFonts w:ascii="Marianne" w:hAnsi="Marianne"/>
          <w:sz w:val="20"/>
          <w:szCs w:val="20"/>
        </w:rPr>
        <w:t>…...        , le  ……...</w:t>
      </w:r>
    </w:p>
    <w:p w14:paraId="0FA584FA" w14:textId="143166EC" w:rsidR="002A4C1A" w:rsidRPr="002A4C1A" w:rsidRDefault="002A4C1A" w:rsidP="002A4C1A">
      <w:pPr>
        <w:rPr>
          <w:rFonts w:ascii="Marianne" w:hAnsi="Marianne"/>
          <w:sz w:val="20"/>
          <w:szCs w:val="20"/>
        </w:rPr>
      </w:pPr>
      <w:r w:rsidRPr="002A4C1A">
        <w:rPr>
          <w:rFonts w:ascii="Marianne" w:hAnsi="Marianne"/>
          <w:sz w:val="20"/>
          <w:szCs w:val="20"/>
        </w:rPr>
        <w:t>Nom, Prénom et qualité du (ou de la) représentant(e) légal(e) de la structure bénéficiaire</w:t>
      </w:r>
      <w:r>
        <w:rPr>
          <w:rFonts w:ascii="Marianne" w:hAnsi="Marianne"/>
          <w:sz w:val="20"/>
          <w:szCs w:val="20"/>
        </w:rPr>
        <w:t xml:space="preserve"> </w:t>
      </w:r>
      <w:r w:rsidRPr="002A4C1A">
        <w:rPr>
          <w:rFonts w:ascii="Marianne" w:hAnsi="Marianne"/>
          <w:sz w:val="20"/>
          <w:szCs w:val="20"/>
        </w:rPr>
        <w:t>:</w:t>
      </w:r>
    </w:p>
    <w:p w14:paraId="5BEB19CD" w14:textId="49A45002" w:rsidR="002A4C1A" w:rsidRPr="002A4C1A" w:rsidRDefault="002A4C1A" w:rsidP="002A4C1A">
      <w:pPr>
        <w:rPr>
          <w:rFonts w:ascii="Marianne" w:hAnsi="Marianne"/>
          <w:sz w:val="20"/>
          <w:szCs w:val="20"/>
        </w:rPr>
      </w:pPr>
      <w:r w:rsidRPr="002A4C1A">
        <w:rPr>
          <w:rFonts w:ascii="Marianne" w:hAnsi="Marianne"/>
          <w:sz w:val="20"/>
          <w:szCs w:val="20"/>
        </w:rPr>
        <w:t>……...</w:t>
      </w:r>
      <w:r w:rsidR="004A1A18">
        <w:rPr>
          <w:rFonts w:ascii="Marianne" w:hAnsi="Marianne"/>
          <w:sz w:val="20"/>
          <w:szCs w:val="20"/>
        </w:rPr>
        <w:t>................................</w:t>
      </w:r>
    </w:p>
    <w:p w14:paraId="76C8EEC8" w14:textId="11E5BBD1" w:rsidR="00F37F36" w:rsidRDefault="002A4C1A" w:rsidP="002A4C1A">
      <w:pPr>
        <w:rPr>
          <w:rFonts w:ascii="Marianne" w:hAnsi="Marianne"/>
          <w:sz w:val="20"/>
          <w:szCs w:val="20"/>
        </w:rPr>
      </w:pPr>
      <w:r w:rsidRPr="002A4C1A">
        <w:rPr>
          <w:rFonts w:ascii="Marianne" w:hAnsi="Marianne"/>
          <w:sz w:val="20"/>
          <w:szCs w:val="20"/>
        </w:rPr>
        <w:t xml:space="preserve">Signature et cachet de la structure bénéficiaire </w:t>
      </w:r>
    </w:p>
    <w:p w14:paraId="3562FEAB" w14:textId="31D0B360" w:rsidR="00F37F36" w:rsidRDefault="00F37F36" w:rsidP="002A4C1A">
      <w:pPr>
        <w:rPr>
          <w:rFonts w:ascii="Marianne" w:hAnsi="Marianne"/>
          <w:sz w:val="20"/>
          <w:szCs w:val="20"/>
        </w:rPr>
      </w:pPr>
    </w:p>
    <w:p w14:paraId="2E7E27C4" w14:textId="38C86564" w:rsidR="00F37F36" w:rsidRDefault="00F37F36" w:rsidP="002A4C1A">
      <w:pPr>
        <w:rPr>
          <w:rFonts w:ascii="Marianne" w:hAnsi="Marianne"/>
          <w:sz w:val="20"/>
          <w:szCs w:val="20"/>
        </w:rPr>
      </w:pPr>
    </w:p>
    <w:p w14:paraId="7AE68956" w14:textId="792FAA8A" w:rsidR="00F37F36" w:rsidRDefault="00F37F36" w:rsidP="002A4C1A">
      <w:pPr>
        <w:rPr>
          <w:rFonts w:ascii="Marianne" w:hAnsi="Marianne"/>
          <w:sz w:val="20"/>
          <w:szCs w:val="20"/>
        </w:rPr>
      </w:pPr>
    </w:p>
    <w:p w14:paraId="684CA543" w14:textId="5F6CFA31" w:rsidR="00F37F36" w:rsidRDefault="00F37F36" w:rsidP="002A4C1A">
      <w:pPr>
        <w:rPr>
          <w:rFonts w:ascii="Marianne" w:hAnsi="Marianne"/>
          <w:sz w:val="20"/>
          <w:szCs w:val="20"/>
        </w:rPr>
      </w:pPr>
    </w:p>
    <w:p w14:paraId="72C7177E" w14:textId="5ADD39FA" w:rsidR="00F37F36" w:rsidRDefault="00F37F36" w:rsidP="002A4C1A">
      <w:pPr>
        <w:rPr>
          <w:rFonts w:ascii="Marianne" w:hAnsi="Marianne"/>
          <w:sz w:val="20"/>
          <w:szCs w:val="20"/>
        </w:rPr>
      </w:pPr>
    </w:p>
    <w:p w14:paraId="740619BD" w14:textId="77777777" w:rsidR="00F37F36" w:rsidRDefault="00F37F36" w:rsidP="002A4C1A">
      <w:pPr>
        <w:rPr>
          <w:rFonts w:ascii="Marianne" w:hAnsi="Marianne"/>
          <w:sz w:val="20"/>
          <w:szCs w:val="20"/>
        </w:rPr>
      </w:pPr>
    </w:p>
    <w:sectPr w:rsidR="00F37F36" w:rsidSect="00F37F36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DDA3F2" w14:textId="77777777" w:rsidR="00CD40FD" w:rsidRDefault="00CD40FD" w:rsidP="00CD40FD">
      <w:pPr>
        <w:spacing w:after="0" w:line="240" w:lineRule="auto"/>
      </w:pPr>
      <w:r>
        <w:separator/>
      </w:r>
    </w:p>
  </w:endnote>
  <w:endnote w:type="continuationSeparator" w:id="0">
    <w:p w14:paraId="16EC392D" w14:textId="77777777" w:rsidR="00CD40FD" w:rsidRDefault="00CD40FD" w:rsidP="00CD40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FD621" w14:textId="2D5F38E5" w:rsidR="00F37F36" w:rsidRDefault="00F37F36">
    <w:pPr>
      <w:pStyle w:val="Pieddepage"/>
    </w:pPr>
    <w:r w:rsidRPr="00F37F36">
      <w:t>Appel à projets 2026 – Diagnostics modulaires Grand Est</w:t>
    </w:r>
    <w:r>
      <w:tab/>
    </w:r>
    <w:sdt>
      <w:sdtPr>
        <w:id w:val="847828521"/>
        <w:docPartObj>
          <w:docPartGallery w:val="Page Numbers (Bottom of Page)"/>
          <w:docPartUnique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F05819" w14:textId="70F9579E" w:rsidR="00F37F36" w:rsidRDefault="00F37F36" w:rsidP="00F37F36">
    <w:pPr>
      <w:pStyle w:val="Pieddepage"/>
    </w:pPr>
    <w:r w:rsidRPr="00F37F36">
      <w:t>Appel à projets 2026 – Diagnostics modulaires Grand Est</w:t>
    </w:r>
    <w:r>
      <w:tab/>
    </w:r>
    <w:sdt>
      <w:sdtPr>
        <w:id w:val="2084333508"/>
        <w:docPartObj>
          <w:docPartGallery w:val="Page Numbers (Bottom of Page)"/>
          <w:docPartUnique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143757" w14:textId="1B9859C2" w:rsidR="00F37F36" w:rsidRDefault="00F37F36">
    <w:pPr>
      <w:pStyle w:val="Pieddepage"/>
    </w:pPr>
    <w:r w:rsidRPr="00F37F36">
      <w:t>Appel à projets 2026 – Diagnostics modulaires Grand Est</w:t>
    </w:r>
    <w:r>
      <w:tab/>
    </w:r>
    <w:sdt>
      <w:sdtPr>
        <w:id w:val="-1047835313"/>
        <w:docPartObj>
          <w:docPartGallery w:val="Page Numbers (Bottom of Page)"/>
          <w:docPartUnique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3314AA" w14:textId="77777777" w:rsidR="00CD40FD" w:rsidRDefault="00CD40FD" w:rsidP="00CD40FD">
      <w:pPr>
        <w:spacing w:after="0" w:line="240" w:lineRule="auto"/>
      </w:pPr>
      <w:r>
        <w:separator/>
      </w:r>
    </w:p>
  </w:footnote>
  <w:footnote w:type="continuationSeparator" w:id="0">
    <w:p w14:paraId="64D51F98" w14:textId="77777777" w:rsidR="00CD40FD" w:rsidRDefault="00CD40FD" w:rsidP="00CD40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0B552C" w14:textId="6151CA4C" w:rsidR="00CD40FD" w:rsidRPr="00CD40FD" w:rsidRDefault="00CD40FD" w:rsidP="00F37F36">
    <w:pPr>
      <w:pStyle w:val="En-tte"/>
      <w:ind w:left="5528"/>
      <w:rPr>
        <w:rFonts w:ascii="Marianne" w:hAnsi="Marianne"/>
        <w:b/>
        <w:b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23E0A8" w14:textId="701C6A37" w:rsidR="00F37F36" w:rsidRPr="00CD40FD" w:rsidRDefault="00F37F36" w:rsidP="00F37F36">
    <w:pPr>
      <w:pStyle w:val="En-tte"/>
      <w:ind w:left="5528"/>
      <w:jc w:val="right"/>
      <w:rPr>
        <w:rFonts w:ascii="Marianne" w:hAnsi="Marianne"/>
        <w:b/>
        <w:bCs/>
      </w:rPr>
    </w:pPr>
    <w:r w:rsidRPr="008540EF">
      <w:rPr>
        <w:rFonts w:ascii="Marianne" w:hAnsi="Marianne"/>
        <w:b/>
        <w:bCs/>
        <w:noProof/>
        <w:sz w:val="21"/>
        <w:szCs w:val="21"/>
        <w:u w:val="single"/>
        <w:lang w:bidi="fr-FR"/>
      </w:rPr>
      <w:drawing>
        <wp:anchor distT="0" distB="0" distL="114300" distR="114300" simplePos="0" relativeHeight="251663360" behindDoc="0" locked="0" layoutInCell="1" allowOverlap="1" wp14:anchorId="1A56EB79" wp14:editId="24C40013">
          <wp:simplePos x="0" y="0"/>
          <wp:positionH relativeFrom="column">
            <wp:posOffset>-106549</wp:posOffset>
          </wp:positionH>
          <wp:positionV relativeFrom="paragraph">
            <wp:posOffset>-18475</wp:posOffset>
          </wp:positionV>
          <wp:extent cx="776378" cy="714925"/>
          <wp:effectExtent l="0" t="0" r="0" b="0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378" cy="714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Marianne" w:hAnsi="Marianne"/>
        <w:b/>
        <w:bCs/>
        <w:noProof/>
        <w:sz w:val="24"/>
        <w:szCs w:val="24"/>
        <w:u w:val="single"/>
        <w:lang w:bidi="fr-FR"/>
      </w:rPr>
      <w:drawing>
        <wp:anchor distT="0" distB="0" distL="114300" distR="114300" simplePos="0" relativeHeight="251664384" behindDoc="0" locked="0" layoutInCell="1" allowOverlap="1" wp14:anchorId="06DE9676" wp14:editId="58025B7D">
          <wp:simplePos x="0" y="0"/>
          <wp:positionH relativeFrom="column">
            <wp:posOffset>1118786</wp:posOffset>
          </wp:positionH>
          <wp:positionV relativeFrom="paragraph">
            <wp:posOffset>-18258</wp:posOffset>
          </wp:positionV>
          <wp:extent cx="1889185" cy="796406"/>
          <wp:effectExtent l="0" t="0" r="0" b="381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2174" cy="80188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 w:rsidRPr="00CD40FD">
      <w:rPr>
        <w:rFonts w:ascii="Marianne" w:hAnsi="Marianne"/>
        <w:b/>
        <w:bCs/>
      </w:rPr>
      <w:t>Direction régionale</w:t>
    </w:r>
  </w:p>
  <w:p w14:paraId="416E8AEA" w14:textId="77777777" w:rsidR="00F37F36" w:rsidRPr="00CD40FD" w:rsidRDefault="00F37F36" w:rsidP="00F37F36">
    <w:pPr>
      <w:pStyle w:val="En-tte"/>
      <w:ind w:left="5528"/>
      <w:jc w:val="right"/>
      <w:rPr>
        <w:rFonts w:ascii="Marianne" w:hAnsi="Marianne"/>
        <w:b/>
        <w:bCs/>
      </w:rPr>
    </w:pPr>
    <w:proofErr w:type="gramStart"/>
    <w:r w:rsidRPr="00CD40FD">
      <w:rPr>
        <w:rFonts w:ascii="Marianne" w:hAnsi="Marianne"/>
        <w:b/>
        <w:bCs/>
      </w:rPr>
      <w:t>de</w:t>
    </w:r>
    <w:proofErr w:type="gramEnd"/>
    <w:r w:rsidRPr="00CD40FD">
      <w:rPr>
        <w:rFonts w:ascii="Marianne" w:hAnsi="Marianne"/>
        <w:b/>
        <w:bCs/>
      </w:rPr>
      <w:t xml:space="preserve"> l’alimentation, de l’agriculture</w:t>
    </w:r>
  </w:p>
  <w:p w14:paraId="48D3F804" w14:textId="77777777" w:rsidR="00F37F36" w:rsidRPr="00CD40FD" w:rsidRDefault="00F37F36" w:rsidP="00F37F36">
    <w:pPr>
      <w:pStyle w:val="En-tte"/>
      <w:ind w:left="5528"/>
      <w:jc w:val="right"/>
      <w:rPr>
        <w:rFonts w:ascii="Marianne" w:hAnsi="Marianne"/>
        <w:b/>
        <w:bCs/>
      </w:rPr>
    </w:pPr>
    <w:proofErr w:type="gramStart"/>
    <w:r w:rsidRPr="00CD40FD">
      <w:rPr>
        <w:rFonts w:ascii="Marianne" w:hAnsi="Marianne"/>
        <w:b/>
        <w:bCs/>
      </w:rPr>
      <w:t>et</w:t>
    </w:r>
    <w:proofErr w:type="gramEnd"/>
    <w:r w:rsidRPr="00CD40FD">
      <w:rPr>
        <w:rFonts w:ascii="Marianne" w:hAnsi="Marianne"/>
        <w:b/>
        <w:bCs/>
      </w:rPr>
      <w:t xml:space="preserve"> de la forêt du Grand Est</w:t>
    </w:r>
  </w:p>
  <w:p w14:paraId="43CCCE7B" w14:textId="77777777" w:rsidR="00F37F36" w:rsidRDefault="00F37F36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597C6A"/>
    <w:multiLevelType w:val="multilevel"/>
    <w:tmpl w:val="69B01FF6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20A"/>
    <w:rsid w:val="00271C35"/>
    <w:rsid w:val="002A4C1A"/>
    <w:rsid w:val="004A1A18"/>
    <w:rsid w:val="00670C26"/>
    <w:rsid w:val="00703138"/>
    <w:rsid w:val="00845D77"/>
    <w:rsid w:val="00993D05"/>
    <w:rsid w:val="00CD40FD"/>
    <w:rsid w:val="00D46E39"/>
    <w:rsid w:val="00D923B6"/>
    <w:rsid w:val="00EF4AAF"/>
    <w:rsid w:val="00F37F36"/>
    <w:rsid w:val="00F52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86F6CB1"/>
  <w15:chartTrackingRefBased/>
  <w15:docId w15:val="{B3AC9459-E6E2-41AE-AA5E-C747D8135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5220A"/>
    <w:pPr>
      <w:ind w:left="720"/>
      <w:contextualSpacing/>
    </w:pPr>
  </w:style>
  <w:style w:type="table" w:styleId="Grilledutableau">
    <w:name w:val="Table Grid"/>
    <w:basedOn w:val="TableauNormal"/>
    <w:uiPriority w:val="39"/>
    <w:rsid w:val="00F522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CD40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D40FD"/>
  </w:style>
  <w:style w:type="paragraph" w:styleId="Pieddepage">
    <w:name w:val="footer"/>
    <w:basedOn w:val="Normal"/>
    <w:link w:val="PieddepageCar"/>
    <w:uiPriority w:val="99"/>
    <w:unhideWhenUsed/>
    <w:rsid w:val="00CD40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D40FD"/>
  </w:style>
  <w:style w:type="character" w:styleId="Lienhypertexte">
    <w:name w:val="Hyperlink"/>
    <w:basedOn w:val="Policepardfaut"/>
    <w:uiPriority w:val="99"/>
    <w:unhideWhenUsed/>
    <w:rsid w:val="00CD40F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324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BALDELLI</dc:creator>
  <cp:keywords/>
  <dc:description/>
  <cp:lastModifiedBy>Sophie BALDELLI</cp:lastModifiedBy>
  <cp:revision>6</cp:revision>
  <dcterms:created xsi:type="dcterms:W3CDTF">2026-04-29T19:38:00Z</dcterms:created>
  <dcterms:modified xsi:type="dcterms:W3CDTF">2026-04-30T07:41:00Z</dcterms:modified>
</cp:coreProperties>
</file>