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F8566" w14:textId="7998C1EE" w:rsidR="00447067" w:rsidRPr="004C3CF5" w:rsidRDefault="00447067" w:rsidP="00447067">
      <w:pPr>
        <w:jc w:val="center"/>
        <w:rPr>
          <w:rFonts w:ascii="Marianne" w:hAnsi="Marianne"/>
          <w:b/>
          <w:bCs/>
          <w:color w:val="002060"/>
          <w:sz w:val="28"/>
          <w:szCs w:val="28"/>
        </w:rPr>
      </w:pPr>
      <w:r w:rsidRPr="004C3CF5">
        <w:rPr>
          <w:rFonts w:ascii="Marianne" w:hAnsi="Marianne"/>
          <w:b/>
          <w:bCs/>
          <w:color w:val="002060"/>
          <w:sz w:val="28"/>
          <w:szCs w:val="28"/>
        </w:rPr>
        <w:t>PACTE EN FAVEUR DE LA HAIE</w:t>
      </w:r>
    </w:p>
    <w:p w14:paraId="6AE3D5F4" w14:textId="77777777" w:rsidR="00447067" w:rsidRPr="004C3CF5" w:rsidRDefault="00447067" w:rsidP="00447067">
      <w:pPr>
        <w:spacing w:after="0"/>
        <w:jc w:val="center"/>
        <w:rPr>
          <w:rFonts w:ascii="Marianne" w:hAnsi="Marianne"/>
          <w:b/>
          <w:bCs/>
          <w:color w:val="002060"/>
          <w:sz w:val="24"/>
          <w:szCs w:val="24"/>
        </w:rPr>
      </w:pPr>
      <w:r w:rsidRPr="004C3CF5">
        <w:rPr>
          <w:rFonts w:ascii="Marianne" w:hAnsi="Marianne"/>
          <w:b/>
          <w:bCs/>
          <w:color w:val="002060"/>
          <w:sz w:val="24"/>
          <w:szCs w:val="24"/>
        </w:rPr>
        <w:t>APPEL À PROJETS Grand Est 2025</w:t>
      </w:r>
    </w:p>
    <w:p w14:paraId="5BDD5D1D" w14:textId="4193E94D" w:rsidR="00447067" w:rsidRPr="004C3CF5" w:rsidRDefault="00447067" w:rsidP="00447067">
      <w:pPr>
        <w:spacing w:after="200"/>
        <w:jc w:val="center"/>
        <w:rPr>
          <w:rFonts w:ascii="Marianne" w:hAnsi="Marianne"/>
          <w:b/>
          <w:bCs/>
          <w:color w:val="002060"/>
          <w:sz w:val="24"/>
          <w:szCs w:val="24"/>
        </w:rPr>
      </w:pPr>
      <w:r w:rsidRPr="004C3CF5">
        <w:rPr>
          <w:rFonts w:ascii="Marianne" w:hAnsi="Marianne"/>
          <w:b/>
          <w:bCs/>
          <w:color w:val="002060"/>
          <w:sz w:val="24"/>
          <w:szCs w:val="24"/>
        </w:rPr>
        <w:t>« Gestion durable et valorisation de la haie »</w:t>
      </w:r>
    </w:p>
    <w:p w14:paraId="72B9FE02" w14:textId="56ACC4F6" w:rsidR="00447067" w:rsidRPr="004C3CF5" w:rsidRDefault="0024745B" w:rsidP="00447067">
      <w:pPr>
        <w:pStyle w:val="Corpsdetexte"/>
        <w:spacing w:before="120" w:after="0"/>
        <w:jc w:val="center"/>
        <w:rPr>
          <w:rFonts w:ascii="Marianne" w:hAnsi="Marianne"/>
          <w:b/>
          <w:bCs/>
          <w:color w:val="002060"/>
          <w:sz w:val="24"/>
          <w:szCs w:val="24"/>
        </w:rPr>
      </w:pPr>
      <w:r w:rsidRPr="004C3CF5">
        <w:rPr>
          <w:rFonts w:ascii="Marianne" w:hAnsi="Marianne"/>
          <w:b/>
          <w:bCs/>
          <w:color w:val="002060"/>
          <w:sz w:val="24"/>
          <w:szCs w:val="24"/>
        </w:rPr>
        <w:t>Annexe 3</w:t>
      </w:r>
      <w:r w:rsidRPr="004C3CF5">
        <w:rPr>
          <w:rFonts w:ascii="Calibri" w:hAnsi="Calibri" w:cs="Calibri"/>
          <w:b/>
          <w:bCs/>
          <w:color w:val="002060"/>
          <w:sz w:val="24"/>
          <w:szCs w:val="24"/>
        </w:rPr>
        <w:t> </w:t>
      </w:r>
      <w:r w:rsidRPr="004C3CF5">
        <w:rPr>
          <w:rFonts w:ascii="Marianne" w:hAnsi="Marianne"/>
          <w:b/>
          <w:bCs/>
          <w:color w:val="002060"/>
          <w:sz w:val="24"/>
          <w:szCs w:val="24"/>
        </w:rPr>
        <w:t>: MODÈLE DE CONVENTION DE PARTENARIAT</w:t>
      </w:r>
    </w:p>
    <w:p w14:paraId="0DB0A766" w14:textId="77777777" w:rsidR="004C3CF5" w:rsidRDefault="004C3CF5" w:rsidP="00447067">
      <w:pPr>
        <w:jc w:val="both"/>
        <w:rPr>
          <w:rFonts w:ascii="Marianne" w:hAnsi="Marianne"/>
          <w:sz w:val="20"/>
          <w:szCs w:val="20"/>
        </w:rPr>
      </w:pPr>
    </w:p>
    <w:p w14:paraId="2828E9AF" w14:textId="770822A6" w:rsidR="004C3CF5" w:rsidRDefault="004C3CF5" w:rsidP="004C3CF5">
      <w:pPr>
        <w:jc w:val="center"/>
        <w:rPr>
          <w:rFonts w:ascii="Marianne" w:hAnsi="Marianne"/>
          <w:sz w:val="20"/>
          <w:szCs w:val="20"/>
        </w:rPr>
      </w:pPr>
      <w:r w:rsidRPr="004C3CF5">
        <w:rPr>
          <w:rFonts w:ascii="Marianne" w:hAnsi="Marianne"/>
          <w:sz w:val="20"/>
          <w:szCs w:val="20"/>
          <w:highlight w:val="yellow"/>
        </w:rPr>
        <w:t>Logos des structures partenaires</w:t>
      </w:r>
    </w:p>
    <w:p w14:paraId="36BB9CDC" w14:textId="77777777" w:rsidR="004C3CF5" w:rsidRPr="004C3CF5" w:rsidRDefault="004C3CF5" w:rsidP="004C3CF5">
      <w:pPr>
        <w:spacing w:after="0"/>
        <w:jc w:val="both"/>
        <w:rPr>
          <w:rFonts w:ascii="Marianne" w:hAnsi="Marianne"/>
          <w:sz w:val="20"/>
          <w:szCs w:val="20"/>
        </w:rPr>
      </w:pPr>
    </w:p>
    <w:p w14:paraId="2C4BC23E" w14:textId="51F7F578" w:rsidR="004C3CF5" w:rsidRDefault="004C3CF5" w:rsidP="004C3CF5">
      <w:pPr>
        <w:pBdr>
          <w:top w:val="single" w:sz="4" w:space="1" w:color="auto"/>
          <w:left w:val="single" w:sz="4" w:space="4" w:color="auto"/>
          <w:bottom w:val="single" w:sz="4" w:space="1" w:color="auto"/>
          <w:right w:val="single" w:sz="4" w:space="4" w:color="auto"/>
        </w:pBdr>
        <w:spacing w:after="0"/>
        <w:jc w:val="center"/>
        <w:rPr>
          <w:rFonts w:ascii="Marianne" w:hAnsi="Marianne" w:cs="Marianne"/>
          <w:b/>
          <w:sz w:val="32"/>
          <w:szCs w:val="32"/>
        </w:rPr>
      </w:pPr>
      <w:r w:rsidRPr="004C3CF5">
        <w:rPr>
          <w:rFonts w:ascii="Marianne" w:hAnsi="Marianne"/>
          <w:b/>
          <w:sz w:val="32"/>
          <w:szCs w:val="32"/>
        </w:rPr>
        <w:t>Convention de partenariat</w:t>
      </w:r>
      <w:r w:rsidRPr="004C3CF5">
        <w:rPr>
          <w:rFonts w:ascii="Marianne" w:hAnsi="Marianne"/>
          <w:b/>
          <w:sz w:val="32"/>
          <w:szCs w:val="32"/>
        </w:rPr>
        <w:t xml:space="preserve"> «</w:t>
      </w:r>
      <w:r w:rsidRPr="004C3CF5">
        <w:rPr>
          <w:rFonts w:ascii="Calibri" w:hAnsi="Calibri" w:cs="Calibri"/>
          <w:b/>
          <w:sz w:val="32"/>
          <w:szCs w:val="32"/>
        </w:rPr>
        <w:t> </w:t>
      </w:r>
      <w:r w:rsidRPr="004C3CF5">
        <w:rPr>
          <w:rFonts w:ascii="Marianne" w:hAnsi="Marianne"/>
          <w:b/>
          <w:sz w:val="32"/>
          <w:szCs w:val="32"/>
        </w:rPr>
        <w:t>Pacte en faveur de la haie</w:t>
      </w:r>
      <w:r w:rsidRPr="004C3CF5">
        <w:rPr>
          <w:rFonts w:ascii="Calibri" w:hAnsi="Calibri" w:cs="Calibri"/>
          <w:b/>
          <w:sz w:val="32"/>
          <w:szCs w:val="32"/>
        </w:rPr>
        <w:t> </w:t>
      </w:r>
      <w:r w:rsidRPr="004C3CF5">
        <w:rPr>
          <w:rFonts w:ascii="Marianne" w:hAnsi="Marianne" w:cs="Marianne"/>
          <w:b/>
          <w:sz w:val="32"/>
          <w:szCs w:val="32"/>
        </w:rPr>
        <w:t>»</w:t>
      </w:r>
    </w:p>
    <w:p w14:paraId="3090CEB7" w14:textId="057CB6CB" w:rsidR="004C3CF5" w:rsidRPr="004C3CF5" w:rsidRDefault="004C3CF5" w:rsidP="004C3CF5">
      <w:pPr>
        <w:pBdr>
          <w:top w:val="single" w:sz="4" w:space="1" w:color="auto"/>
          <w:left w:val="single" w:sz="4" w:space="4" w:color="auto"/>
          <w:bottom w:val="single" w:sz="4" w:space="1" w:color="auto"/>
          <w:right w:val="single" w:sz="4" w:space="4" w:color="auto"/>
        </w:pBdr>
        <w:jc w:val="center"/>
        <w:rPr>
          <w:rFonts w:ascii="Marianne" w:hAnsi="Marianne"/>
          <w:b/>
          <w:sz w:val="28"/>
          <w:szCs w:val="28"/>
        </w:rPr>
      </w:pPr>
      <w:r w:rsidRPr="004C3CF5">
        <w:rPr>
          <w:rFonts w:ascii="Marianne" w:hAnsi="Marianne" w:cs="Marianne"/>
          <w:b/>
          <w:sz w:val="28"/>
          <w:szCs w:val="28"/>
          <w:highlight w:val="yellow"/>
        </w:rPr>
        <w:t>Années du projet</w:t>
      </w:r>
    </w:p>
    <w:p w14:paraId="7167A1A8" w14:textId="77777777" w:rsidR="004C3CF5" w:rsidRPr="004C3CF5" w:rsidRDefault="004C3CF5" w:rsidP="004C3CF5">
      <w:pPr>
        <w:pBdr>
          <w:top w:val="single" w:sz="4" w:space="1" w:color="auto"/>
          <w:left w:val="single" w:sz="4" w:space="4" w:color="auto"/>
          <w:bottom w:val="single" w:sz="4" w:space="1" w:color="auto"/>
          <w:right w:val="single" w:sz="4" w:space="4" w:color="auto"/>
        </w:pBdr>
        <w:jc w:val="center"/>
        <w:rPr>
          <w:rFonts w:ascii="Marianne" w:hAnsi="Marianne"/>
          <w:sz w:val="24"/>
          <w:szCs w:val="24"/>
        </w:rPr>
      </w:pPr>
      <w:r w:rsidRPr="004C3CF5">
        <w:rPr>
          <w:rFonts w:ascii="Marianne" w:hAnsi="Marianne"/>
          <w:sz w:val="24"/>
          <w:szCs w:val="24"/>
        </w:rPr>
        <w:t>«</w:t>
      </w:r>
      <w:r w:rsidRPr="004C3CF5">
        <w:rPr>
          <w:rFonts w:ascii="Calibri" w:hAnsi="Calibri" w:cs="Calibri"/>
          <w:sz w:val="24"/>
          <w:szCs w:val="24"/>
        </w:rPr>
        <w:t> </w:t>
      </w:r>
      <w:r w:rsidRPr="004C3CF5">
        <w:rPr>
          <w:rFonts w:ascii="Marianne" w:hAnsi="Marianne"/>
          <w:sz w:val="24"/>
          <w:szCs w:val="24"/>
          <w:highlight w:val="yellow"/>
        </w:rPr>
        <w:t>Intitulé du projet</w:t>
      </w:r>
      <w:r w:rsidRPr="004C3CF5">
        <w:rPr>
          <w:rFonts w:ascii="Calibri" w:hAnsi="Calibri" w:cs="Calibri"/>
          <w:sz w:val="24"/>
          <w:szCs w:val="24"/>
        </w:rPr>
        <w:t> </w:t>
      </w:r>
      <w:r w:rsidRPr="004C3CF5">
        <w:rPr>
          <w:rFonts w:ascii="Marianne" w:hAnsi="Marianne" w:cs="Marianne"/>
          <w:sz w:val="24"/>
          <w:szCs w:val="24"/>
        </w:rPr>
        <w:t>»</w:t>
      </w:r>
    </w:p>
    <w:p w14:paraId="2FB1A1C5" w14:textId="77777777" w:rsidR="004C3CF5" w:rsidRPr="004C3CF5" w:rsidRDefault="004C3CF5" w:rsidP="004C3CF5">
      <w:pPr>
        <w:rPr>
          <w:rFonts w:ascii="Marianne" w:hAnsi="Marianne"/>
        </w:rPr>
      </w:pPr>
    </w:p>
    <w:p w14:paraId="4C97C03B" w14:textId="12C0AB19" w:rsidR="004C3CF5" w:rsidRPr="004C3CF5" w:rsidRDefault="00B069F5" w:rsidP="004C3CF5">
      <w:pPr>
        <w:jc w:val="both"/>
        <w:rPr>
          <w:rFonts w:ascii="Marianne" w:hAnsi="Marianne"/>
          <w:b/>
          <w:sz w:val="24"/>
          <w:szCs w:val="24"/>
        </w:rPr>
      </w:pPr>
      <w:r w:rsidRPr="004C3CF5">
        <w:rPr>
          <w:rFonts w:ascii="Marianne" w:hAnsi="Marianne"/>
          <w:b/>
          <w:sz w:val="24"/>
          <w:szCs w:val="24"/>
        </w:rPr>
        <w:t>ENTRE LES SOUSSIGNÉS</w:t>
      </w:r>
      <w:r w:rsidRPr="004C3CF5">
        <w:rPr>
          <w:rFonts w:ascii="Calibri" w:hAnsi="Calibri" w:cs="Calibri"/>
          <w:b/>
          <w:sz w:val="24"/>
          <w:szCs w:val="24"/>
        </w:rPr>
        <w:t> </w:t>
      </w:r>
      <w:r w:rsidRPr="004C3CF5">
        <w:rPr>
          <w:rFonts w:ascii="Marianne" w:hAnsi="Marianne"/>
          <w:b/>
          <w:sz w:val="24"/>
          <w:szCs w:val="24"/>
        </w:rPr>
        <w:t>:</w:t>
      </w:r>
    </w:p>
    <w:p w14:paraId="74B68414" w14:textId="3F182C11" w:rsidR="004C3CF5" w:rsidRDefault="004C3CF5" w:rsidP="00B069F5">
      <w:pPr>
        <w:spacing w:after="240"/>
        <w:jc w:val="both"/>
        <w:rPr>
          <w:rFonts w:ascii="Marianne" w:hAnsi="Marianne"/>
        </w:rPr>
      </w:pPr>
      <w:r w:rsidRPr="004C3CF5">
        <w:rPr>
          <w:rFonts w:ascii="Marianne" w:hAnsi="Marianne"/>
        </w:rPr>
        <w:t>«</w:t>
      </w:r>
      <w:r w:rsidRPr="004C3CF5">
        <w:rPr>
          <w:rFonts w:ascii="Calibri" w:hAnsi="Calibri" w:cs="Calibri"/>
        </w:rPr>
        <w:t> </w:t>
      </w:r>
      <w:r w:rsidRPr="004C3CF5">
        <w:rPr>
          <w:rFonts w:ascii="Marianne" w:hAnsi="Marianne"/>
          <w:b/>
          <w:bCs/>
          <w:highlight w:val="yellow"/>
        </w:rPr>
        <w:t>N</w:t>
      </w:r>
      <w:r w:rsidRPr="004C3CF5">
        <w:rPr>
          <w:rFonts w:ascii="Marianne" w:hAnsi="Marianne"/>
          <w:b/>
          <w:bCs/>
          <w:highlight w:val="yellow"/>
        </w:rPr>
        <w:t xml:space="preserve">om de </w:t>
      </w:r>
      <w:r w:rsidRPr="004C3CF5">
        <w:rPr>
          <w:rFonts w:ascii="Marianne" w:hAnsi="Marianne"/>
          <w:b/>
          <w:bCs/>
          <w:highlight w:val="yellow"/>
        </w:rPr>
        <w:t>la structure</w:t>
      </w:r>
      <w:r w:rsidRPr="004C3CF5">
        <w:rPr>
          <w:rFonts w:ascii="Marianne" w:hAnsi="Marianne"/>
          <w:b/>
          <w:bCs/>
          <w:highlight w:val="yellow"/>
        </w:rPr>
        <w:t xml:space="preserve"> chef</w:t>
      </w:r>
      <w:r w:rsidRPr="004C3CF5">
        <w:rPr>
          <w:rFonts w:ascii="Marianne" w:hAnsi="Marianne"/>
          <w:b/>
          <w:bCs/>
          <w:highlight w:val="yellow"/>
        </w:rPr>
        <w:t>fe</w:t>
      </w:r>
      <w:r w:rsidRPr="004C3CF5">
        <w:rPr>
          <w:rFonts w:ascii="Marianne" w:hAnsi="Marianne"/>
          <w:b/>
          <w:bCs/>
          <w:highlight w:val="yellow"/>
        </w:rPr>
        <w:t xml:space="preserve"> de file</w:t>
      </w:r>
      <w:r w:rsidRPr="004C3CF5">
        <w:rPr>
          <w:rFonts w:ascii="Calibri" w:hAnsi="Calibri" w:cs="Calibri"/>
        </w:rPr>
        <w:t> </w:t>
      </w:r>
      <w:r w:rsidRPr="004C3CF5">
        <w:rPr>
          <w:rFonts w:ascii="Marianne" w:hAnsi="Marianne" w:cs="Marianne"/>
        </w:rPr>
        <w:t>»</w:t>
      </w:r>
      <w:r w:rsidRPr="004C3CF5">
        <w:rPr>
          <w:rFonts w:ascii="Marianne" w:hAnsi="Marianne"/>
        </w:rPr>
        <w:t>, ci-apr</w:t>
      </w:r>
      <w:r w:rsidRPr="004C3CF5">
        <w:rPr>
          <w:rFonts w:ascii="Marianne" w:hAnsi="Marianne" w:cs="Marianne"/>
        </w:rPr>
        <w:t>è</w:t>
      </w:r>
      <w:r w:rsidRPr="004C3CF5">
        <w:rPr>
          <w:rFonts w:ascii="Marianne" w:hAnsi="Marianne"/>
        </w:rPr>
        <w:t>s d</w:t>
      </w:r>
      <w:r w:rsidRPr="004C3CF5">
        <w:rPr>
          <w:rFonts w:ascii="Marianne" w:hAnsi="Marianne" w:cs="Marianne"/>
        </w:rPr>
        <w:t>é</w:t>
      </w:r>
      <w:r w:rsidRPr="004C3CF5">
        <w:rPr>
          <w:rFonts w:ascii="Marianne" w:hAnsi="Marianne"/>
        </w:rPr>
        <w:t>nomm</w:t>
      </w:r>
      <w:r w:rsidRPr="004C3CF5">
        <w:rPr>
          <w:rFonts w:ascii="Marianne" w:hAnsi="Marianne" w:cs="Marianne"/>
        </w:rPr>
        <w:t>é</w:t>
      </w:r>
      <w:r w:rsidRPr="004C3CF5">
        <w:rPr>
          <w:rFonts w:ascii="Marianne" w:hAnsi="Marianne"/>
        </w:rPr>
        <w:t xml:space="preserve"> </w:t>
      </w:r>
      <w:r w:rsidRPr="004C3CF5">
        <w:rPr>
          <w:rFonts w:ascii="Marianne" w:hAnsi="Marianne" w:cs="Marianne"/>
        </w:rPr>
        <w:t>«</w:t>
      </w:r>
      <w:r w:rsidRPr="003C6F5B">
        <w:rPr>
          <w:rFonts w:ascii="Calibri" w:hAnsi="Calibri" w:cs="Calibri"/>
        </w:rPr>
        <w:t> </w:t>
      </w:r>
      <w:r w:rsidR="003C6F5B" w:rsidRPr="003C6F5B">
        <w:rPr>
          <w:rFonts w:ascii="Marianne" w:hAnsi="Marianne"/>
        </w:rPr>
        <w:t>le</w:t>
      </w:r>
      <w:r w:rsidR="003C6F5B">
        <w:rPr>
          <w:rFonts w:ascii="Calibri" w:hAnsi="Calibri" w:cs="Calibri"/>
        </w:rPr>
        <w:t xml:space="preserve"> </w:t>
      </w:r>
      <w:r w:rsidRPr="004C3CF5">
        <w:rPr>
          <w:rFonts w:ascii="Marianne" w:hAnsi="Marianne"/>
        </w:rPr>
        <w:t>Chef de file</w:t>
      </w:r>
      <w:r w:rsidRPr="004C3CF5">
        <w:rPr>
          <w:rFonts w:ascii="Calibri" w:hAnsi="Calibri" w:cs="Calibri"/>
        </w:rPr>
        <w:t> </w:t>
      </w:r>
      <w:r w:rsidRPr="004C3CF5">
        <w:rPr>
          <w:rFonts w:ascii="Marianne" w:hAnsi="Marianne" w:cs="Marianne"/>
        </w:rPr>
        <w:t>»</w:t>
      </w:r>
      <w:r w:rsidRPr="004C3CF5">
        <w:rPr>
          <w:rFonts w:ascii="Marianne" w:hAnsi="Marianne"/>
        </w:rPr>
        <w:t xml:space="preserve">, </w:t>
      </w:r>
      <w:r w:rsidRPr="004C3CF5">
        <w:rPr>
          <w:rFonts w:ascii="Marianne" w:hAnsi="Marianne"/>
          <w:highlight w:val="yellow"/>
        </w:rPr>
        <w:t>type d</w:t>
      </w:r>
      <w:r>
        <w:rPr>
          <w:rFonts w:ascii="Marianne" w:hAnsi="Marianne"/>
          <w:highlight w:val="yellow"/>
        </w:rPr>
        <w:t>e structure</w:t>
      </w:r>
      <w:r w:rsidRPr="004C3CF5">
        <w:rPr>
          <w:rFonts w:ascii="Marianne" w:hAnsi="Marianne"/>
        </w:rPr>
        <w:t xml:space="preserve">, dont le siège social est </w:t>
      </w:r>
      <w:proofErr w:type="gramStart"/>
      <w:r w:rsidRPr="004C3CF5">
        <w:rPr>
          <w:rFonts w:ascii="Marianne" w:hAnsi="Marianne"/>
        </w:rPr>
        <w:t xml:space="preserve">au </w:t>
      </w:r>
      <w:r w:rsidRPr="004C3CF5">
        <w:rPr>
          <w:rFonts w:ascii="Marianne" w:hAnsi="Marianne"/>
          <w:highlight w:val="yellow"/>
        </w:rPr>
        <w:t>adresse</w:t>
      </w:r>
      <w:proofErr w:type="gramEnd"/>
      <w:r w:rsidRPr="004C3CF5">
        <w:rPr>
          <w:rFonts w:ascii="Marianne" w:hAnsi="Marianne"/>
          <w:highlight w:val="yellow"/>
        </w:rPr>
        <w:t xml:space="preserve"> du siège social</w:t>
      </w:r>
      <w:r w:rsidRPr="004C3CF5">
        <w:rPr>
          <w:rFonts w:ascii="Marianne" w:hAnsi="Marianne"/>
        </w:rPr>
        <w:t>, N° de Siret</w:t>
      </w:r>
      <w:r w:rsidRPr="004C3CF5">
        <w:rPr>
          <w:rFonts w:ascii="Calibri" w:hAnsi="Calibri" w:cs="Calibri"/>
        </w:rPr>
        <w:t> </w:t>
      </w:r>
      <w:r w:rsidRPr="004C3CF5">
        <w:rPr>
          <w:rFonts w:ascii="Marianne" w:hAnsi="Marianne"/>
          <w:highlight w:val="yellow"/>
        </w:rPr>
        <w:t>********</w:t>
      </w:r>
      <w:r w:rsidRPr="004C3CF5">
        <w:rPr>
          <w:rFonts w:ascii="Marianne" w:hAnsi="Marianne"/>
        </w:rPr>
        <w:t xml:space="preserve">, code APE </w:t>
      </w:r>
      <w:r w:rsidRPr="004C3CF5">
        <w:rPr>
          <w:rFonts w:ascii="Marianne" w:hAnsi="Marianne"/>
          <w:highlight w:val="yellow"/>
        </w:rPr>
        <w:t>******</w:t>
      </w:r>
      <w:r w:rsidRPr="004C3CF5">
        <w:rPr>
          <w:rFonts w:ascii="Marianne" w:hAnsi="Marianne"/>
        </w:rPr>
        <w:t xml:space="preserve">, représenté par </w:t>
      </w:r>
      <w:r>
        <w:rPr>
          <w:rFonts w:ascii="Marianne" w:hAnsi="Marianne"/>
          <w:highlight w:val="yellow"/>
        </w:rPr>
        <w:t>F</w:t>
      </w:r>
      <w:r w:rsidRPr="004C3CF5">
        <w:rPr>
          <w:rFonts w:ascii="Marianne" w:hAnsi="Marianne"/>
          <w:highlight w:val="yellow"/>
        </w:rPr>
        <w:t>onction du représentant</w:t>
      </w:r>
      <w:r w:rsidRPr="004C3CF5">
        <w:rPr>
          <w:rFonts w:ascii="Marianne" w:hAnsi="Marianne"/>
        </w:rPr>
        <w:t xml:space="preserve">, </w:t>
      </w:r>
      <w:r>
        <w:rPr>
          <w:rFonts w:ascii="Marianne" w:hAnsi="Marianne"/>
          <w:highlight w:val="yellow"/>
        </w:rPr>
        <w:t>N</w:t>
      </w:r>
      <w:r w:rsidRPr="004C3CF5">
        <w:rPr>
          <w:rFonts w:ascii="Marianne" w:hAnsi="Marianne"/>
          <w:highlight w:val="yellow"/>
        </w:rPr>
        <w:t xml:space="preserve">om et </w:t>
      </w:r>
      <w:r>
        <w:rPr>
          <w:rFonts w:ascii="Marianne" w:hAnsi="Marianne"/>
          <w:highlight w:val="yellow"/>
        </w:rPr>
        <w:t>P</w:t>
      </w:r>
      <w:r w:rsidRPr="004C3CF5">
        <w:rPr>
          <w:rFonts w:ascii="Marianne" w:hAnsi="Marianne"/>
          <w:highlight w:val="yellow"/>
        </w:rPr>
        <w:t>rénom du représentant</w:t>
      </w:r>
    </w:p>
    <w:p w14:paraId="1D5F5FC5" w14:textId="79E7F43A" w:rsidR="00B069F5" w:rsidRPr="00B069F5" w:rsidRDefault="00B069F5" w:rsidP="00B069F5">
      <w:pPr>
        <w:spacing w:after="240"/>
        <w:jc w:val="right"/>
        <w:rPr>
          <w:rFonts w:ascii="Marianne" w:hAnsi="Marianne"/>
          <w:b/>
          <w:bCs/>
        </w:rPr>
      </w:pPr>
      <w:r w:rsidRPr="00B069F5">
        <w:rPr>
          <w:rFonts w:ascii="Marianne" w:hAnsi="Marianne"/>
          <w:b/>
          <w:bCs/>
        </w:rPr>
        <w:t>D’UNE PART,</w:t>
      </w:r>
    </w:p>
    <w:p w14:paraId="18F5DBA5" w14:textId="31BD1D42" w:rsidR="004C3CF5" w:rsidRPr="004C3CF5" w:rsidRDefault="00B069F5" w:rsidP="004C3CF5">
      <w:pPr>
        <w:jc w:val="both"/>
        <w:rPr>
          <w:rFonts w:ascii="Marianne" w:hAnsi="Marianne"/>
          <w:b/>
        </w:rPr>
      </w:pPr>
      <w:r w:rsidRPr="004C3CF5">
        <w:rPr>
          <w:rFonts w:ascii="Marianne" w:hAnsi="Marianne"/>
          <w:b/>
        </w:rPr>
        <w:t>ET :</w:t>
      </w:r>
    </w:p>
    <w:p w14:paraId="2AF7FD78" w14:textId="5EEB4DF7" w:rsidR="004C3CF5" w:rsidRPr="004C3CF5" w:rsidRDefault="004C3CF5" w:rsidP="004C3CF5">
      <w:pPr>
        <w:jc w:val="both"/>
        <w:rPr>
          <w:rFonts w:ascii="Marianne" w:hAnsi="Marianne"/>
        </w:rPr>
      </w:pPr>
      <w:r w:rsidRPr="004C3CF5">
        <w:rPr>
          <w:rFonts w:ascii="Marianne" w:hAnsi="Marianne"/>
        </w:rPr>
        <w:t>«</w:t>
      </w:r>
      <w:r w:rsidRPr="004C3CF5">
        <w:rPr>
          <w:rFonts w:ascii="Calibri" w:hAnsi="Calibri" w:cs="Calibri"/>
        </w:rPr>
        <w:t> </w:t>
      </w:r>
      <w:r w:rsidRPr="004C3CF5">
        <w:rPr>
          <w:rFonts w:ascii="Marianne" w:hAnsi="Marianne"/>
          <w:b/>
          <w:bCs/>
          <w:highlight w:val="yellow"/>
        </w:rPr>
        <w:t>N</w:t>
      </w:r>
      <w:r w:rsidRPr="004C3CF5">
        <w:rPr>
          <w:rFonts w:ascii="Marianne" w:hAnsi="Marianne"/>
          <w:b/>
          <w:bCs/>
          <w:highlight w:val="yellow"/>
        </w:rPr>
        <w:t xml:space="preserve">om de </w:t>
      </w:r>
      <w:r w:rsidRPr="004C3CF5">
        <w:rPr>
          <w:rFonts w:ascii="Marianne" w:hAnsi="Marianne"/>
          <w:b/>
          <w:bCs/>
          <w:highlight w:val="yellow"/>
        </w:rPr>
        <w:t>la structure</w:t>
      </w:r>
      <w:r w:rsidRPr="004C3CF5">
        <w:rPr>
          <w:rFonts w:ascii="Marianne" w:hAnsi="Marianne"/>
          <w:b/>
          <w:bCs/>
          <w:highlight w:val="yellow"/>
        </w:rPr>
        <w:t xml:space="preserve"> partenaire</w:t>
      </w:r>
      <w:r w:rsidRPr="004C3CF5">
        <w:rPr>
          <w:rFonts w:ascii="Calibri" w:hAnsi="Calibri" w:cs="Calibri"/>
        </w:rPr>
        <w:t> </w:t>
      </w:r>
      <w:r w:rsidRPr="004C3CF5">
        <w:rPr>
          <w:rFonts w:ascii="Marianne" w:hAnsi="Marianne" w:cs="Marianne"/>
        </w:rPr>
        <w:t>»</w:t>
      </w:r>
      <w:r>
        <w:rPr>
          <w:rFonts w:ascii="Marianne" w:hAnsi="Marianne" w:cs="Marianne"/>
        </w:rPr>
        <w:t xml:space="preserve">, </w:t>
      </w:r>
      <w:r w:rsidRPr="004C3CF5">
        <w:rPr>
          <w:rFonts w:ascii="Marianne" w:hAnsi="Marianne"/>
          <w:highlight w:val="yellow"/>
        </w:rPr>
        <w:t>type d’organisme</w:t>
      </w:r>
      <w:r w:rsidRPr="004C3CF5">
        <w:rPr>
          <w:rFonts w:ascii="Marianne" w:hAnsi="Marianne"/>
        </w:rPr>
        <w:t xml:space="preserve">, dont le siège social est </w:t>
      </w:r>
      <w:proofErr w:type="gramStart"/>
      <w:r w:rsidRPr="004C3CF5">
        <w:rPr>
          <w:rFonts w:ascii="Marianne" w:hAnsi="Marianne"/>
        </w:rPr>
        <w:t xml:space="preserve">au </w:t>
      </w:r>
      <w:r w:rsidRPr="004C3CF5">
        <w:rPr>
          <w:rFonts w:ascii="Marianne" w:hAnsi="Marianne"/>
          <w:highlight w:val="yellow"/>
        </w:rPr>
        <w:t>adresse</w:t>
      </w:r>
      <w:proofErr w:type="gramEnd"/>
      <w:r w:rsidRPr="004C3CF5">
        <w:rPr>
          <w:rFonts w:ascii="Marianne" w:hAnsi="Marianne"/>
          <w:highlight w:val="yellow"/>
        </w:rPr>
        <w:t xml:space="preserve"> du siège social</w:t>
      </w:r>
      <w:r w:rsidRPr="004C3CF5">
        <w:rPr>
          <w:rFonts w:ascii="Marianne" w:hAnsi="Marianne"/>
        </w:rPr>
        <w:t>, N° de Siret</w:t>
      </w:r>
      <w:r w:rsidRPr="004C3CF5">
        <w:rPr>
          <w:rFonts w:ascii="Calibri" w:hAnsi="Calibri" w:cs="Calibri"/>
        </w:rPr>
        <w:t> </w:t>
      </w:r>
      <w:r w:rsidRPr="004C3CF5">
        <w:rPr>
          <w:rFonts w:ascii="Marianne" w:hAnsi="Marianne"/>
          <w:highlight w:val="yellow"/>
        </w:rPr>
        <w:t>********</w:t>
      </w:r>
      <w:r w:rsidRPr="004C3CF5">
        <w:rPr>
          <w:rFonts w:ascii="Marianne" w:hAnsi="Marianne"/>
        </w:rPr>
        <w:t xml:space="preserve">, code APE </w:t>
      </w:r>
      <w:r w:rsidRPr="004C3CF5">
        <w:rPr>
          <w:rFonts w:ascii="Marianne" w:hAnsi="Marianne"/>
          <w:highlight w:val="yellow"/>
        </w:rPr>
        <w:t>******</w:t>
      </w:r>
      <w:r w:rsidRPr="004C3CF5">
        <w:rPr>
          <w:rFonts w:ascii="Marianne" w:hAnsi="Marianne"/>
        </w:rPr>
        <w:t xml:space="preserve">, représentée par </w:t>
      </w:r>
      <w:r w:rsidRPr="004C3CF5">
        <w:rPr>
          <w:rFonts w:ascii="Marianne" w:hAnsi="Marianne"/>
          <w:highlight w:val="yellow"/>
        </w:rPr>
        <w:t>indiquez la fonction du représentant</w:t>
      </w:r>
      <w:r w:rsidRPr="004C3CF5">
        <w:rPr>
          <w:rFonts w:ascii="Marianne" w:hAnsi="Marianne"/>
        </w:rPr>
        <w:t xml:space="preserve">, </w:t>
      </w:r>
      <w:r w:rsidRPr="004C3CF5">
        <w:rPr>
          <w:rFonts w:ascii="Marianne" w:hAnsi="Marianne"/>
          <w:highlight w:val="yellow"/>
        </w:rPr>
        <w:t>nom et prénom du représentant</w:t>
      </w:r>
    </w:p>
    <w:p w14:paraId="06C3A4BC" w14:textId="041AE004" w:rsidR="004C3CF5" w:rsidRPr="004C3CF5" w:rsidRDefault="004C3CF5" w:rsidP="004C3CF5">
      <w:pPr>
        <w:jc w:val="both"/>
        <w:rPr>
          <w:rFonts w:ascii="Marianne" w:hAnsi="Marianne"/>
          <w:u w:val="single"/>
        </w:rPr>
      </w:pPr>
      <w:r w:rsidRPr="004C3CF5">
        <w:rPr>
          <w:rFonts w:ascii="Marianne" w:hAnsi="Marianne"/>
          <w:u w:val="single"/>
        </w:rPr>
        <w:t>A dupliquer pour chaque autre signataire de la convention de partenariat</w:t>
      </w:r>
    </w:p>
    <w:p w14:paraId="0978A84E" w14:textId="52915532" w:rsidR="003C6F5B" w:rsidRDefault="004C3CF5" w:rsidP="00B069F5">
      <w:pPr>
        <w:spacing w:after="0"/>
        <w:jc w:val="both"/>
        <w:rPr>
          <w:rFonts w:ascii="Marianne" w:hAnsi="Marianne"/>
        </w:rPr>
      </w:pPr>
      <w:r w:rsidRPr="004C3CF5">
        <w:rPr>
          <w:rFonts w:ascii="Marianne" w:hAnsi="Marianne"/>
        </w:rPr>
        <w:t>Ci-après dénommés collectivement « les Partenaires</w:t>
      </w:r>
      <w:r w:rsidRPr="004C3CF5">
        <w:rPr>
          <w:rFonts w:ascii="Calibri" w:hAnsi="Calibri" w:cs="Calibri"/>
        </w:rPr>
        <w:t> </w:t>
      </w:r>
      <w:r w:rsidRPr="004C3CF5">
        <w:rPr>
          <w:rFonts w:ascii="Marianne" w:hAnsi="Marianne" w:cs="Marianne"/>
        </w:rPr>
        <w:t>»</w:t>
      </w:r>
      <w:r w:rsidRPr="004C3CF5">
        <w:rPr>
          <w:rFonts w:ascii="Marianne" w:hAnsi="Marianne"/>
        </w:rPr>
        <w:t xml:space="preserve"> et individuellement «</w:t>
      </w:r>
      <w:r w:rsidRPr="004C3CF5">
        <w:rPr>
          <w:rFonts w:ascii="Calibri" w:hAnsi="Calibri" w:cs="Calibri"/>
        </w:rPr>
        <w:t> </w:t>
      </w:r>
      <w:r w:rsidRPr="004C3CF5">
        <w:rPr>
          <w:rFonts w:ascii="Marianne" w:hAnsi="Marianne"/>
        </w:rPr>
        <w:t>le Partenaire</w:t>
      </w:r>
      <w:r w:rsidRPr="004C3CF5">
        <w:rPr>
          <w:rFonts w:ascii="Calibri" w:hAnsi="Calibri" w:cs="Calibri"/>
        </w:rPr>
        <w:t> </w:t>
      </w:r>
      <w:r w:rsidRPr="004C3CF5">
        <w:rPr>
          <w:rFonts w:ascii="Marianne" w:hAnsi="Marianne" w:cs="Marianne"/>
        </w:rPr>
        <w:t>»</w:t>
      </w:r>
      <w:r w:rsidRPr="004C3CF5">
        <w:rPr>
          <w:rFonts w:ascii="Marianne" w:hAnsi="Marianne"/>
        </w:rPr>
        <w:t xml:space="preserve"> (y compris le Chef de file)</w:t>
      </w:r>
    </w:p>
    <w:p w14:paraId="2C7E5062" w14:textId="04DE84B0" w:rsidR="00B069F5" w:rsidRDefault="00B069F5" w:rsidP="00B069F5">
      <w:pPr>
        <w:spacing w:after="0"/>
        <w:jc w:val="both"/>
        <w:rPr>
          <w:rFonts w:ascii="Marianne" w:hAnsi="Marianne"/>
        </w:rPr>
      </w:pPr>
    </w:p>
    <w:p w14:paraId="6795198B" w14:textId="5012ADC5" w:rsidR="00B069F5" w:rsidRPr="00B069F5" w:rsidRDefault="00B069F5" w:rsidP="00B069F5">
      <w:pPr>
        <w:spacing w:after="0"/>
        <w:jc w:val="right"/>
        <w:rPr>
          <w:rFonts w:ascii="Marianne" w:hAnsi="Marianne"/>
          <w:b/>
          <w:bCs/>
        </w:rPr>
      </w:pPr>
      <w:r w:rsidRPr="00B069F5">
        <w:rPr>
          <w:rFonts w:ascii="Marianne" w:hAnsi="Marianne"/>
          <w:b/>
          <w:bCs/>
        </w:rPr>
        <w:t>D’AUTRE PART,</w:t>
      </w:r>
    </w:p>
    <w:p w14:paraId="5F023C02" w14:textId="77777777" w:rsidR="00B069F5" w:rsidRPr="004C3CF5" w:rsidRDefault="00B069F5" w:rsidP="00B069F5">
      <w:pPr>
        <w:spacing w:after="120"/>
        <w:jc w:val="both"/>
        <w:rPr>
          <w:rFonts w:ascii="Marianne" w:hAnsi="Marianne"/>
        </w:rPr>
      </w:pPr>
    </w:p>
    <w:p w14:paraId="54FC3A63" w14:textId="73C4F513" w:rsidR="003C6F5B" w:rsidRDefault="003C6F5B" w:rsidP="00B069F5">
      <w:pPr>
        <w:spacing w:after="0"/>
        <w:jc w:val="both"/>
        <w:rPr>
          <w:rFonts w:ascii="Marianne" w:hAnsi="Marianne"/>
        </w:rPr>
      </w:pPr>
      <w:r>
        <w:rPr>
          <w:rFonts w:ascii="Marianne" w:hAnsi="Marianne"/>
        </w:rPr>
        <w:t>A été convenu ce qui suit</w:t>
      </w:r>
      <w:r>
        <w:rPr>
          <w:rFonts w:ascii="Calibri" w:hAnsi="Calibri" w:cs="Calibri"/>
        </w:rPr>
        <w:t> </w:t>
      </w:r>
      <w:r>
        <w:rPr>
          <w:rFonts w:ascii="Marianne" w:hAnsi="Marianne"/>
        </w:rPr>
        <w:t>:</w:t>
      </w:r>
    </w:p>
    <w:p w14:paraId="65FAC20D" w14:textId="77777777" w:rsidR="00B069F5" w:rsidRDefault="00B069F5" w:rsidP="00B069F5">
      <w:pPr>
        <w:spacing w:after="120"/>
        <w:jc w:val="both"/>
        <w:rPr>
          <w:rFonts w:ascii="Marianne" w:hAnsi="Marianne"/>
        </w:rPr>
      </w:pPr>
    </w:p>
    <w:p w14:paraId="56FDD465" w14:textId="7D45F33D" w:rsidR="003C6F5B" w:rsidRPr="003C6F5B" w:rsidRDefault="00B069F5" w:rsidP="004C3CF5">
      <w:pPr>
        <w:jc w:val="both"/>
        <w:rPr>
          <w:rFonts w:ascii="Marianne" w:hAnsi="Marianne"/>
          <w:b/>
          <w:bCs/>
        </w:rPr>
      </w:pPr>
      <w:r w:rsidRPr="003C6F5B">
        <w:rPr>
          <w:rFonts w:ascii="Marianne" w:hAnsi="Marianne"/>
          <w:b/>
          <w:bCs/>
        </w:rPr>
        <w:t>PRÉAMBULE</w:t>
      </w:r>
    </w:p>
    <w:p w14:paraId="6EA738F7" w14:textId="265F160B" w:rsidR="00B069F5" w:rsidRDefault="00B069F5" w:rsidP="00B069F5">
      <w:pPr>
        <w:jc w:val="both"/>
        <w:rPr>
          <w:rFonts w:ascii="Marianne" w:hAnsi="Marianne"/>
        </w:rPr>
      </w:pPr>
      <w:r>
        <w:rPr>
          <w:rFonts w:ascii="Marianne" w:hAnsi="Marianne"/>
          <w:bCs/>
        </w:rPr>
        <w:t xml:space="preserve">La présente convention </w:t>
      </w:r>
      <w:r w:rsidRPr="00B069F5">
        <w:rPr>
          <w:rFonts w:ascii="Marianne" w:hAnsi="Marianne"/>
          <w:bCs/>
        </w:rPr>
        <w:t>est réalisée dans le cadre de</w:t>
      </w:r>
      <w:r w:rsidRPr="004C3CF5">
        <w:rPr>
          <w:rFonts w:ascii="Marianne" w:hAnsi="Marianne"/>
        </w:rPr>
        <w:t xml:space="preserve"> l'appel à projets </w:t>
      </w:r>
      <w:r w:rsidR="00354499">
        <w:rPr>
          <w:rFonts w:ascii="Marianne" w:hAnsi="Marianne"/>
        </w:rPr>
        <w:t xml:space="preserve">2025 </w:t>
      </w:r>
      <w:r w:rsidRPr="004C3CF5">
        <w:rPr>
          <w:rFonts w:ascii="Marianne" w:hAnsi="Marianne"/>
        </w:rPr>
        <w:t xml:space="preserve">intitulé « </w:t>
      </w:r>
      <w:r w:rsidRPr="003C6F5B">
        <w:rPr>
          <w:rFonts w:ascii="Marianne" w:hAnsi="Marianne"/>
        </w:rPr>
        <w:t>Gestion durable et valorisation de la haie</w:t>
      </w:r>
      <w:r>
        <w:rPr>
          <w:rFonts w:ascii="Marianne" w:hAnsi="Marianne"/>
        </w:rPr>
        <w:t xml:space="preserve"> </w:t>
      </w:r>
      <w:r w:rsidRPr="004C3CF5">
        <w:rPr>
          <w:rFonts w:ascii="Marianne" w:hAnsi="Marianne"/>
        </w:rPr>
        <w:t xml:space="preserve">» lancé par la </w:t>
      </w:r>
      <w:r w:rsidRPr="003C6F5B">
        <w:rPr>
          <w:rFonts w:ascii="Marianne" w:hAnsi="Marianne"/>
        </w:rPr>
        <w:t>Direction régionale de l’alimentation, de l’agriculture et de la forêt (DRAAF) du Grand Est</w:t>
      </w:r>
      <w:r w:rsidRPr="004C3CF5">
        <w:rPr>
          <w:rFonts w:ascii="Marianne" w:hAnsi="Marianne"/>
        </w:rPr>
        <w:t xml:space="preserve">, </w:t>
      </w:r>
      <w:r>
        <w:rPr>
          <w:rFonts w:ascii="Marianne" w:hAnsi="Marianne"/>
        </w:rPr>
        <w:t xml:space="preserve">dénommé </w:t>
      </w:r>
      <w:r w:rsidRPr="004C3CF5">
        <w:rPr>
          <w:rFonts w:ascii="Marianne" w:hAnsi="Marianne"/>
        </w:rPr>
        <w:t>ci-après « le Financeur</w:t>
      </w:r>
      <w:r>
        <w:rPr>
          <w:rFonts w:ascii="Calibri" w:hAnsi="Calibri" w:cs="Calibri"/>
        </w:rPr>
        <w:t> </w:t>
      </w:r>
      <w:r w:rsidRPr="004C3CF5">
        <w:rPr>
          <w:rFonts w:ascii="Marianne" w:hAnsi="Marianne"/>
        </w:rPr>
        <w:t>»</w:t>
      </w:r>
      <w:r>
        <w:rPr>
          <w:rFonts w:ascii="Marianne" w:hAnsi="Marianne"/>
        </w:rPr>
        <w:t>.</w:t>
      </w:r>
    </w:p>
    <w:p w14:paraId="73A0E0C0" w14:textId="14D39EED" w:rsidR="004C3CF5" w:rsidRPr="004C3CF5" w:rsidRDefault="00B069F5" w:rsidP="004C3CF5">
      <w:pPr>
        <w:jc w:val="both"/>
        <w:rPr>
          <w:rFonts w:ascii="Marianne" w:hAnsi="Marianne"/>
        </w:rPr>
      </w:pPr>
      <w:r>
        <w:rPr>
          <w:rFonts w:ascii="Marianne" w:hAnsi="Marianne"/>
          <w:bCs/>
        </w:rPr>
        <w:lastRenderedPageBreak/>
        <w:t>L</w:t>
      </w:r>
      <w:r w:rsidRPr="004C3CF5">
        <w:rPr>
          <w:rFonts w:ascii="Marianne" w:hAnsi="Marianne"/>
        </w:rPr>
        <w:t xml:space="preserve">e </w:t>
      </w:r>
      <w:r w:rsidR="004C3CF5" w:rsidRPr="004C3CF5">
        <w:rPr>
          <w:rFonts w:ascii="Marianne" w:hAnsi="Marianne"/>
        </w:rPr>
        <w:t xml:space="preserve">projet intitulé « </w:t>
      </w:r>
      <w:r w:rsidR="004C3CF5" w:rsidRPr="004C3CF5">
        <w:rPr>
          <w:rFonts w:ascii="Marianne" w:hAnsi="Marianne"/>
          <w:highlight w:val="yellow"/>
        </w:rPr>
        <w:t>Intitulé du projet</w:t>
      </w:r>
      <w:r w:rsidR="004C3CF5" w:rsidRPr="004C3CF5">
        <w:rPr>
          <w:rFonts w:ascii="Calibri" w:hAnsi="Calibri" w:cs="Calibri"/>
        </w:rPr>
        <w:t> </w:t>
      </w:r>
      <w:r w:rsidR="004C3CF5" w:rsidRPr="004C3CF5">
        <w:rPr>
          <w:rFonts w:ascii="Marianne" w:hAnsi="Marianne"/>
        </w:rPr>
        <w:t xml:space="preserve">», </w:t>
      </w:r>
      <w:r w:rsidR="003C6F5B">
        <w:rPr>
          <w:rFonts w:ascii="Marianne" w:hAnsi="Marianne"/>
        </w:rPr>
        <w:t xml:space="preserve">dénommé </w:t>
      </w:r>
      <w:r w:rsidR="004C3CF5" w:rsidRPr="004C3CF5">
        <w:rPr>
          <w:rFonts w:ascii="Marianne" w:hAnsi="Marianne"/>
        </w:rPr>
        <w:t xml:space="preserve">ci-après « </w:t>
      </w:r>
      <w:r w:rsidR="003C6F5B">
        <w:rPr>
          <w:rFonts w:ascii="Marianne" w:hAnsi="Marianne"/>
        </w:rPr>
        <w:t xml:space="preserve">le </w:t>
      </w:r>
      <w:r w:rsidR="004C3CF5" w:rsidRPr="004C3CF5">
        <w:rPr>
          <w:rFonts w:ascii="Marianne" w:hAnsi="Marianne"/>
        </w:rPr>
        <w:t xml:space="preserve">Projet », </w:t>
      </w:r>
      <w:r>
        <w:rPr>
          <w:rFonts w:ascii="Marianne" w:hAnsi="Marianne"/>
        </w:rPr>
        <w:t xml:space="preserve">est porté par </w:t>
      </w:r>
      <w:r w:rsidRPr="00B069F5">
        <w:rPr>
          <w:rFonts w:ascii="Marianne" w:hAnsi="Marianne"/>
          <w:highlight w:val="yellow"/>
        </w:rPr>
        <w:t>Nom de la structure porteuse</w:t>
      </w:r>
      <w:r>
        <w:rPr>
          <w:rFonts w:ascii="Marianne" w:hAnsi="Marianne"/>
        </w:rPr>
        <w:t xml:space="preserve">. Le </w:t>
      </w:r>
      <w:r w:rsidRPr="004C3CF5">
        <w:rPr>
          <w:rFonts w:ascii="Marianne" w:hAnsi="Marianne"/>
        </w:rPr>
        <w:t xml:space="preserve">descriptif détaillé </w:t>
      </w:r>
      <w:r>
        <w:rPr>
          <w:rFonts w:ascii="Marianne" w:hAnsi="Marianne"/>
        </w:rPr>
        <w:t xml:space="preserve">du projet </w:t>
      </w:r>
      <w:r w:rsidR="004C3CF5" w:rsidRPr="004C3CF5">
        <w:rPr>
          <w:rFonts w:ascii="Marianne" w:hAnsi="Marianne"/>
        </w:rPr>
        <w:t>est joint en Annexe 1.</w:t>
      </w:r>
    </w:p>
    <w:p w14:paraId="7DDB20DB" w14:textId="21CCD15C" w:rsidR="004C3CF5" w:rsidRPr="004C3CF5" w:rsidRDefault="004C3CF5" w:rsidP="00B069F5">
      <w:pPr>
        <w:spacing w:after="0"/>
        <w:jc w:val="both"/>
        <w:rPr>
          <w:rFonts w:ascii="Marianne" w:hAnsi="Marianne"/>
        </w:rPr>
      </w:pPr>
      <w:r w:rsidRPr="004C3CF5">
        <w:rPr>
          <w:rFonts w:ascii="Marianne" w:hAnsi="Marianne"/>
        </w:rPr>
        <w:t xml:space="preserve">Les Partenaires ont décidé de conclure la présente convention afin de définir les modalités de leur collaboration, leurs droits et leurs obligations respectifs dans le cadre de la préparation, de la soumission, et en cas de succès, de la réalisation du Projet. Les actions de chaque partenaire sont listées dans l’Annexe </w:t>
      </w:r>
      <w:r w:rsidR="0021001F">
        <w:rPr>
          <w:rFonts w:ascii="Marianne" w:hAnsi="Marianne"/>
        </w:rPr>
        <w:t>1</w:t>
      </w:r>
      <w:r w:rsidRPr="004C3CF5">
        <w:rPr>
          <w:rFonts w:ascii="Marianne" w:hAnsi="Marianne"/>
        </w:rPr>
        <w:t>.</w:t>
      </w:r>
    </w:p>
    <w:p w14:paraId="5A885C2E" w14:textId="77777777" w:rsidR="004C3CF5" w:rsidRPr="004C3CF5" w:rsidRDefault="004C3CF5" w:rsidP="00B069F5">
      <w:pPr>
        <w:spacing w:after="120"/>
        <w:jc w:val="both"/>
        <w:rPr>
          <w:rFonts w:ascii="Marianne" w:hAnsi="Marianne"/>
        </w:rPr>
      </w:pPr>
    </w:p>
    <w:p w14:paraId="3C453CD5" w14:textId="2A249F83" w:rsidR="004C3CF5" w:rsidRPr="004C3CF5" w:rsidRDefault="00B069F5" w:rsidP="004C3CF5">
      <w:pPr>
        <w:jc w:val="both"/>
        <w:rPr>
          <w:rFonts w:ascii="Marianne" w:hAnsi="Marianne"/>
          <w:b/>
        </w:rPr>
      </w:pPr>
      <w:r w:rsidRPr="004C3CF5">
        <w:rPr>
          <w:rFonts w:ascii="Marianne" w:hAnsi="Marianne"/>
          <w:b/>
        </w:rPr>
        <w:t>ARTICLE 1</w:t>
      </w:r>
      <w:r>
        <w:rPr>
          <w:rFonts w:ascii="Calibri" w:hAnsi="Calibri" w:cs="Calibri"/>
          <w:b/>
        </w:rPr>
        <w:t> </w:t>
      </w:r>
      <w:r>
        <w:rPr>
          <w:rFonts w:ascii="Marianne" w:hAnsi="Marianne"/>
          <w:b/>
        </w:rPr>
        <w:t>:</w:t>
      </w:r>
      <w:r w:rsidRPr="004C3CF5">
        <w:rPr>
          <w:rFonts w:ascii="Marianne" w:hAnsi="Marianne"/>
          <w:b/>
        </w:rPr>
        <w:t xml:space="preserve"> OBJET ET NATURE DE LA CONVENTION DE PARTENARIAT</w:t>
      </w:r>
    </w:p>
    <w:p w14:paraId="473B9557" w14:textId="3DF8B1A6" w:rsidR="004C3CF5" w:rsidRPr="004C3CF5" w:rsidRDefault="004C3CF5" w:rsidP="004C3CF5">
      <w:pPr>
        <w:jc w:val="both"/>
        <w:rPr>
          <w:rFonts w:ascii="Marianne" w:hAnsi="Marianne"/>
        </w:rPr>
      </w:pPr>
      <w:r w:rsidRPr="004C3CF5">
        <w:rPr>
          <w:rFonts w:ascii="Marianne" w:hAnsi="Marianne"/>
        </w:rPr>
        <w:t xml:space="preserve">La </w:t>
      </w:r>
      <w:r w:rsidR="00B069F5">
        <w:rPr>
          <w:rFonts w:ascii="Marianne" w:hAnsi="Marianne"/>
        </w:rPr>
        <w:t xml:space="preserve">présente </w:t>
      </w:r>
      <w:r w:rsidRPr="004C3CF5">
        <w:rPr>
          <w:rFonts w:ascii="Marianne" w:hAnsi="Marianne"/>
        </w:rPr>
        <w:t xml:space="preserve">convention de partenariat a pour objet d’organiser les relations entre les partenaires dans le cadre de l’exécution du Projet, et, notamment de : </w:t>
      </w:r>
    </w:p>
    <w:p w14:paraId="53DCFBE7" w14:textId="77777777" w:rsidR="004C3CF5" w:rsidRPr="004C3CF5" w:rsidRDefault="004C3CF5" w:rsidP="004C3CF5">
      <w:pPr>
        <w:jc w:val="both"/>
        <w:rPr>
          <w:rFonts w:ascii="Marianne" w:hAnsi="Marianne"/>
        </w:rPr>
      </w:pPr>
      <w:r w:rsidRPr="004C3CF5">
        <w:rPr>
          <w:rFonts w:ascii="Courier New" w:hAnsi="Courier New" w:cs="Courier New"/>
        </w:rPr>
        <w:t>∙</w:t>
      </w:r>
      <w:r w:rsidRPr="004C3CF5">
        <w:rPr>
          <w:rFonts w:ascii="Marianne" w:hAnsi="Marianne"/>
        </w:rPr>
        <w:t xml:space="preserve"> déterminer leurs droits et leurs obligations, relatifs à l’exécution du Projet ; </w:t>
      </w:r>
    </w:p>
    <w:p w14:paraId="5FB8A9D4" w14:textId="77777777" w:rsidR="004C3CF5" w:rsidRPr="004C3CF5" w:rsidRDefault="004C3CF5" w:rsidP="004C3CF5">
      <w:pPr>
        <w:jc w:val="both"/>
        <w:rPr>
          <w:rFonts w:ascii="Marianne" w:hAnsi="Marianne"/>
        </w:rPr>
      </w:pPr>
      <w:r w:rsidRPr="004C3CF5">
        <w:rPr>
          <w:rFonts w:ascii="Courier New" w:hAnsi="Courier New" w:cs="Courier New"/>
        </w:rPr>
        <w:t>∙</w:t>
      </w:r>
      <w:r w:rsidRPr="004C3CF5">
        <w:rPr>
          <w:rFonts w:ascii="Marianne" w:hAnsi="Marianne"/>
        </w:rPr>
        <w:t xml:space="preserve"> préciser la gouvernance du Projet ; </w:t>
      </w:r>
    </w:p>
    <w:p w14:paraId="4A580CD9" w14:textId="77777777" w:rsidR="004C3CF5" w:rsidRPr="004C3CF5" w:rsidRDefault="004C3CF5" w:rsidP="004C3CF5">
      <w:pPr>
        <w:jc w:val="both"/>
        <w:rPr>
          <w:rFonts w:ascii="Marianne" w:hAnsi="Marianne"/>
        </w:rPr>
      </w:pPr>
      <w:r w:rsidRPr="004C3CF5">
        <w:rPr>
          <w:rFonts w:ascii="Courier New" w:hAnsi="Courier New" w:cs="Courier New"/>
        </w:rPr>
        <w:t>∙</w:t>
      </w:r>
      <w:r w:rsidRPr="004C3CF5">
        <w:rPr>
          <w:rFonts w:ascii="Marianne" w:hAnsi="Marianne"/>
        </w:rPr>
        <w:t xml:space="preserve"> déterminer les conditions d’accès et d’utilisation des connaissances, propriétés intellectuelles, brevets ou autres éléments propres à chaque Partenaire</w:t>
      </w:r>
      <w:r w:rsidRPr="004C3CF5">
        <w:rPr>
          <w:rFonts w:ascii="Calibri" w:hAnsi="Calibri" w:cs="Calibri"/>
        </w:rPr>
        <w:t> </w:t>
      </w:r>
      <w:r w:rsidRPr="004C3CF5">
        <w:rPr>
          <w:rFonts w:ascii="Marianne" w:hAnsi="Marianne"/>
        </w:rPr>
        <w:t xml:space="preserve">; </w:t>
      </w:r>
    </w:p>
    <w:p w14:paraId="2EF1AAB6" w14:textId="77777777" w:rsidR="004C3CF5" w:rsidRPr="004C3CF5" w:rsidRDefault="004C3CF5" w:rsidP="004C3CF5">
      <w:pPr>
        <w:jc w:val="both"/>
        <w:rPr>
          <w:rFonts w:ascii="Marianne" w:hAnsi="Marianne"/>
        </w:rPr>
      </w:pPr>
      <w:r w:rsidRPr="004C3CF5">
        <w:rPr>
          <w:rFonts w:ascii="Marianne" w:hAnsi="Marianne"/>
        </w:rPr>
        <w:t xml:space="preserve">Aucune stipulation de la convention de partenariat ne pourra être interprétée comme constituant entre les partenaires une entité juridique de quelque nature que ce soit, ni impliquant une quelconque solidarité entre les partenaires. Les partenaires déclarent que la convention de partenariat ne peut en aucun cas être interprétée ou considérée comme constituant un acte de société, l’affectio societatis est formellement exclue. </w:t>
      </w:r>
    </w:p>
    <w:p w14:paraId="082EE5B5" w14:textId="6AFF3F6D" w:rsidR="004C3CF5" w:rsidRDefault="004C3CF5" w:rsidP="00B069F5">
      <w:pPr>
        <w:spacing w:after="0"/>
        <w:jc w:val="both"/>
        <w:rPr>
          <w:rFonts w:ascii="Marianne" w:hAnsi="Marianne"/>
        </w:rPr>
      </w:pPr>
      <w:r w:rsidRPr="004C3CF5">
        <w:rPr>
          <w:rFonts w:ascii="Marianne" w:hAnsi="Marianne"/>
        </w:rPr>
        <w:t>Aucun Partenaire n’a le pouvoir d’engager les autres partenaires ni de créer des obligations à la charge des autres partenaires, sans autorisation préalable de ceux-ci.</w:t>
      </w:r>
    </w:p>
    <w:p w14:paraId="5D313221" w14:textId="77777777" w:rsidR="00B069F5" w:rsidRPr="004C3CF5" w:rsidRDefault="00B069F5" w:rsidP="00B069F5">
      <w:pPr>
        <w:spacing w:after="120"/>
        <w:jc w:val="both"/>
        <w:rPr>
          <w:rFonts w:ascii="Marianne" w:hAnsi="Marianne"/>
        </w:rPr>
      </w:pPr>
    </w:p>
    <w:p w14:paraId="0A2EFF37" w14:textId="6FB717BE" w:rsidR="004C3CF5" w:rsidRPr="004C3CF5" w:rsidRDefault="00B069F5" w:rsidP="004C3CF5">
      <w:pPr>
        <w:jc w:val="both"/>
        <w:rPr>
          <w:rFonts w:ascii="Marianne" w:hAnsi="Marianne"/>
          <w:b/>
        </w:rPr>
      </w:pPr>
      <w:r w:rsidRPr="004C3CF5">
        <w:rPr>
          <w:rFonts w:ascii="Marianne" w:hAnsi="Marianne"/>
          <w:b/>
        </w:rPr>
        <w:t>ARTICLE 2</w:t>
      </w:r>
      <w:r w:rsidRPr="004C3CF5">
        <w:rPr>
          <w:rFonts w:ascii="Calibri" w:hAnsi="Calibri" w:cs="Calibri"/>
          <w:b/>
        </w:rPr>
        <w:t> </w:t>
      </w:r>
      <w:r w:rsidRPr="004C3CF5">
        <w:rPr>
          <w:rFonts w:ascii="Marianne" w:hAnsi="Marianne"/>
          <w:b/>
        </w:rPr>
        <w:t>: DUR</w:t>
      </w:r>
      <w:r w:rsidRPr="004C3CF5">
        <w:rPr>
          <w:rFonts w:ascii="Marianne" w:hAnsi="Marianne" w:cs="Marianne"/>
          <w:b/>
        </w:rPr>
        <w:t>É</w:t>
      </w:r>
      <w:r w:rsidRPr="004C3CF5">
        <w:rPr>
          <w:rFonts w:ascii="Marianne" w:hAnsi="Marianne"/>
          <w:b/>
        </w:rPr>
        <w:t>E D</w:t>
      </w:r>
      <w:r>
        <w:rPr>
          <w:rFonts w:ascii="Marianne" w:hAnsi="Marianne"/>
          <w:b/>
        </w:rPr>
        <w:t>E LA CONVENTION</w:t>
      </w:r>
    </w:p>
    <w:p w14:paraId="480185C5" w14:textId="78045F10" w:rsidR="004C3CF5" w:rsidRPr="004C3CF5" w:rsidRDefault="004C3CF5" w:rsidP="00B069F5">
      <w:pPr>
        <w:spacing w:after="0"/>
        <w:jc w:val="both"/>
        <w:rPr>
          <w:rFonts w:ascii="Marianne" w:hAnsi="Marianne"/>
        </w:rPr>
      </w:pPr>
      <w:r w:rsidRPr="004C3CF5">
        <w:rPr>
          <w:rFonts w:ascii="Marianne" w:hAnsi="Marianne"/>
        </w:rPr>
        <w:t xml:space="preserve">Sous réserve d’acceptation du Projet par la Direction régionale de l’alimentation, de l’agriculture et de la forêt </w:t>
      </w:r>
      <w:r w:rsidR="000654D0">
        <w:rPr>
          <w:rFonts w:ascii="Marianne" w:hAnsi="Marianne"/>
        </w:rPr>
        <w:t>du Grand Est</w:t>
      </w:r>
      <w:r w:rsidRPr="004C3CF5">
        <w:rPr>
          <w:rFonts w:ascii="Marianne" w:hAnsi="Marianne"/>
        </w:rPr>
        <w:t xml:space="preserve">, la convention de partenariat entrera en vigueur au </w:t>
      </w:r>
      <w:r w:rsidR="000654D0">
        <w:rPr>
          <w:rFonts w:ascii="Marianne" w:hAnsi="Marianne"/>
          <w:highlight w:val="yellow"/>
        </w:rPr>
        <w:t>Date</w:t>
      </w:r>
      <w:r w:rsidR="000654D0">
        <w:rPr>
          <w:rFonts w:ascii="Marianne" w:hAnsi="Marianne"/>
        </w:rPr>
        <w:t>.</w:t>
      </w:r>
      <w:r w:rsidRPr="004C3CF5">
        <w:rPr>
          <w:rFonts w:ascii="Marianne" w:hAnsi="Marianne"/>
        </w:rPr>
        <w:t xml:space="preserve"> La convention de partenariat est conclue pour la durée du Projet, et prendra fin lorsque tous les </w:t>
      </w:r>
      <w:r w:rsidR="000654D0">
        <w:rPr>
          <w:rFonts w:ascii="Marianne" w:hAnsi="Marianne"/>
        </w:rPr>
        <w:t>P</w:t>
      </w:r>
      <w:r w:rsidRPr="004C3CF5">
        <w:rPr>
          <w:rFonts w:ascii="Marianne" w:hAnsi="Marianne"/>
        </w:rPr>
        <w:t xml:space="preserve">artenaires auront réalisé l’ensemble de leurs </w:t>
      </w:r>
      <w:r w:rsidR="000654D0">
        <w:rPr>
          <w:rFonts w:ascii="Marianne" w:hAnsi="Marianne"/>
        </w:rPr>
        <w:t>c</w:t>
      </w:r>
      <w:r w:rsidRPr="004C3CF5">
        <w:rPr>
          <w:rFonts w:ascii="Marianne" w:hAnsi="Marianne"/>
        </w:rPr>
        <w:t xml:space="preserve">ontributions, conformément à la description du Projet figurant à l’Annexe 1 de la convention de partenariat. </w:t>
      </w:r>
      <w:r w:rsidR="000654D0">
        <w:rPr>
          <w:rFonts w:ascii="Marianne" w:hAnsi="Marianne"/>
        </w:rPr>
        <w:t>La durée</w:t>
      </w:r>
      <w:r w:rsidRPr="004C3CF5">
        <w:rPr>
          <w:rFonts w:ascii="Marianne" w:hAnsi="Marianne"/>
        </w:rPr>
        <w:t xml:space="preserve"> pourra toutefois être prolongé</w:t>
      </w:r>
      <w:r w:rsidR="000654D0">
        <w:rPr>
          <w:rFonts w:ascii="Marianne" w:hAnsi="Marianne"/>
        </w:rPr>
        <w:t>e</w:t>
      </w:r>
      <w:r w:rsidRPr="004C3CF5">
        <w:rPr>
          <w:rFonts w:ascii="Marianne" w:hAnsi="Marianne"/>
        </w:rPr>
        <w:t xml:space="preserve"> après accord de chacun des </w:t>
      </w:r>
      <w:r w:rsidR="000654D0">
        <w:rPr>
          <w:rFonts w:ascii="Marianne" w:hAnsi="Marianne"/>
        </w:rPr>
        <w:t>P</w:t>
      </w:r>
      <w:r w:rsidRPr="004C3CF5">
        <w:rPr>
          <w:rFonts w:ascii="Marianne" w:hAnsi="Marianne"/>
        </w:rPr>
        <w:t xml:space="preserve">artenaires par voie d’avenant signé par les </w:t>
      </w:r>
      <w:r w:rsidR="000654D0">
        <w:rPr>
          <w:rFonts w:ascii="Marianne" w:hAnsi="Marianne"/>
        </w:rPr>
        <w:t>P</w:t>
      </w:r>
      <w:r w:rsidRPr="004C3CF5">
        <w:rPr>
          <w:rFonts w:ascii="Marianne" w:hAnsi="Marianne"/>
        </w:rPr>
        <w:t>artenaires.</w:t>
      </w:r>
    </w:p>
    <w:p w14:paraId="7D75B785" w14:textId="77777777" w:rsidR="004C3CF5" w:rsidRPr="004C3CF5" w:rsidRDefault="004C3CF5" w:rsidP="00B069F5">
      <w:pPr>
        <w:spacing w:after="120"/>
        <w:jc w:val="both"/>
        <w:rPr>
          <w:rFonts w:ascii="Marianne" w:hAnsi="Marianne"/>
        </w:rPr>
      </w:pPr>
    </w:p>
    <w:p w14:paraId="280E6B2B" w14:textId="09A77E05" w:rsidR="004C3CF5" w:rsidRPr="004C3CF5" w:rsidRDefault="00B069F5" w:rsidP="004C3CF5">
      <w:pPr>
        <w:jc w:val="both"/>
        <w:rPr>
          <w:rFonts w:ascii="Marianne" w:hAnsi="Marianne"/>
          <w:b/>
        </w:rPr>
      </w:pPr>
      <w:r w:rsidRPr="004C3CF5">
        <w:rPr>
          <w:rFonts w:ascii="Marianne" w:hAnsi="Marianne"/>
          <w:b/>
        </w:rPr>
        <w:t>ARTICLE 3</w:t>
      </w:r>
      <w:r w:rsidRPr="004C3CF5">
        <w:rPr>
          <w:rFonts w:ascii="Calibri" w:hAnsi="Calibri" w:cs="Calibri"/>
          <w:b/>
        </w:rPr>
        <w:t> </w:t>
      </w:r>
      <w:r w:rsidRPr="004C3CF5">
        <w:rPr>
          <w:rFonts w:ascii="Marianne" w:hAnsi="Marianne"/>
          <w:b/>
        </w:rPr>
        <w:t>: GOUVERNANCE DU CONSORTIUM</w:t>
      </w:r>
    </w:p>
    <w:p w14:paraId="3A5790C4" w14:textId="61668906" w:rsidR="004C3CF5" w:rsidRPr="004C3CF5" w:rsidRDefault="004C3CF5" w:rsidP="004C3CF5">
      <w:pPr>
        <w:jc w:val="both"/>
        <w:rPr>
          <w:rFonts w:ascii="Marianne" w:hAnsi="Marianne"/>
          <w:u w:val="single"/>
        </w:rPr>
      </w:pPr>
      <w:r w:rsidRPr="004C3CF5">
        <w:rPr>
          <w:rFonts w:ascii="Marianne" w:hAnsi="Marianne"/>
          <w:u w:val="single"/>
        </w:rPr>
        <w:t>3.1</w:t>
      </w:r>
      <w:r w:rsidR="000654D0">
        <w:rPr>
          <w:rFonts w:ascii="Marianne" w:hAnsi="Marianne"/>
          <w:u w:val="single"/>
        </w:rPr>
        <w:t>.</w:t>
      </w:r>
      <w:r w:rsidRPr="004C3CF5">
        <w:rPr>
          <w:rFonts w:ascii="Marianne" w:hAnsi="Marianne"/>
          <w:u w:val="single"/>
        </w:rPr>
        <w:t xml:space="preserve"> Désignation du Chef de file</w:t>
      </w:r>
    </w:p>
    <w:p w14:paraId="4C59818D" w14:textId="156F2A49" w:rsidR="004C3CF5" w:rsidRPr="004C3CF5" w:rsidRDefault="004C3CF5" w:rsidP="004C3CF5">
      <w:pPr>
        <w:jc w:val="both"/>
        <w:rPr>
          <w:rFonts w:ascii="Marianne" w:hAnsi="Marianne"/>
        </w:rPr>
      </w:pPr>
      <w:r w:rsidRPr="004C3CF5">
        <w:rPr>
          <w:rFonts w:ascii="Marianne" w:hAnsi="Marianne"/>
        </w:rPr>
        <w:t xml:space="preserve">D’un commun accord entre les </w:t>
      </w:r>
      <w:r w:rsidR="000654D0">
        <w:rPr>
          <w:rFonts w:ascii="Marianne" w:hAnsi="Marianne"/>
        </w:rPr>
        <w:t>P</w:t>
      </w:r>
      <w:r w:rsidRPr="004C3CF5">
        <w:rPr>
          <w:rFonts w:ascii="Marianne" w:hAnsi="Marianne"/>
        </w:rPr>
        <w:t xml:space="preserve">artenaires, </w:t>
      </w:r>
      <w:r w:rsidR="000654D0">
        <w:rPr>
          <w:rFonts w:ascii="Marianne" w:hAnsi="Marianne"/>
          <w:highlight w:val="yellow"/>
        </w:rPr>
        <w:t xml:space="preserve">Nom </w:t>
      </w:r>
      <w:r w:rsidRPr="004C3CF5">
        <w:rPr>
          <w:rFonts w:ascii="Marianne" w:hAnsi="Marianne"/>
          <w:highlight w:val="yellow"/>
        </w:rPr>
        <w:t>du chef de file</w:t>
      </w:r>
      <w:r w:rsidRPr="004C3CF5">
        <w:rPr>
          <w:rFonts w:ascii="Marianne" w:hAnsi="Marianne"/>
        </w:rPr>
        <w:t xml:space="preserve"> est désigné Chef de file du Projet. Il a reçu mandat des </w:t>
      </w:r>
      <w:r w:rsidR="000654D0">
        <w:rPr>
          <w:rFonts w:ascii="Marianne" w:hAnsi="Marianne"/>
        </w:rPr>
        <w:t>P</w:t>
      </w:r>
      <w:r w:rsidRPr="004C3CF5">
        <w:rPr>
          <w:rFonts w:ascii="Marianne" w:hAnsi="Marianne"/>
        </w:rPr>
        <w:t>artenaires associés pour agir en leur nom et pour leur compte en signant l</w:t>
      </w:r>
      <w:r w:rsidR="000654D0">
        <w:rPr>
          <w:rFonts w:ascii="Marianne" w:hAnsi="Marianne"/>
        </w:rPr>
        <w:t>a</w:t>
      </w:r>
      <w:r w:rsidRPr="004C3CF5">
        <w:rPr>
          <w:rFonts w:ascii="Marianne" w:hAnsi="Marianne"/>
        </w:rPr>
        <w:t xml:space="preserve"> </w:t>
      </w:r>
      <w:r w:rsidR="000654D0">
        <w:rPr>
          <w:rFonts w:ascii="Marianne" w:hAnsi="Marianne"/>
        </w:rPr>
        <w:t>convention</w:t>
      </w:r>
      <w:r w:rsidRPr="004C3CF5">
        <w:rPr>
          <w:rFonts w:ascii="Marianne" w:hAnsi="Marianne"/>
        </w:rPr>
        <w:t xml:space="preserve"> d</w:t>
      </w:r>
      <w:r w:rsidR="000654D0">
        <w:rPr>
          <w:rFonts w:ascii="Marianne" w:hAnsi="Marianne"/>
        </w:rPr>
        <w:t>’attribution d’aide</w:t>
      </w:r>
      <w:r w:rsidRPr="004C3CF5">
        <w:rPr>
          <w:rFonts w:ascii="Marianne" w:hAnsi="Marianne"/>
        </w:rPr>
        <w:t xml:space="preserve"> et ses éventuelles modifications ultérieures.</w:t>
      </w:r>
    </w:p>
    <w:p w14:paraId="20CBC99A" w14:textId="05A00B65" w:rsidR="004C3CF5" w:rsidRPr="004C3CF5" w:rsidRDefault="004C3CF5" w:rsidP="004C3CF5">
      <w:pPr>
        <w:jc w:val="both"/>
        <w:rPr>
          <w:rFonts w:ascii="Marianne" w:hAnsi="Marianne"/>
          <w:u w:val="single"/>
        </w:rPr>
      </w:pPr>
      <w:r w:rsidRPr="004C3CF5">
        <w:rPr>
          <w:rFonts w:ascii="Marianne" w:hAnsi="Marianne"/>
          <w:u w:val="single"/>
        </w:rPr>
        <w:t>3.</w:t>
      </w:r>
      <w:r w:rsidR="000654D0">
        <w:rPr>
          <w:rFonts w:ascii="Marianne" w:hAnsi="Marianne"/>
          <w:u w:val="single"/>
        </w:rPr>
        <w:t>2</w:t>
      </w:r>
      <w:r w:rsidRPr="004C3CF5">
        <w:rPr>
          <w:rFonts w:ascii="Marianne" w:hAnsi="Marianne"/>
          <w:u w:val="single"/>
        </w:rPr>
        <w:t xml:space="preserve">. Rôle du Chef de file </w:t>
      </w:r>
    </w:p>
    <w:p w14:paraId="4501E872" w14:textId="77777777" w:rsidR="004C3CF5" w:rsidRPr="004C3CF5" w:rsidRDefault="004C3CF5" w:rsidP="004C3CF5">
      <w:pPr>
        <w:jc w:val="both"/>
        <w:rPr>
          <w:rFonts w:ascii="Marianne" w:hAnsi="Marianne"/>
        </w:rPr>
      </w:pPr>
      <w:r w:rsidRPr="004C3CF5">
        <w:rPr>
          <w:rFonts w:ascii="Marianne" w:hAnsi="Marianne"/>
        </w:rPr>
        <w:t xml:space="preserve">Le Chef de file est chargé de : </w:t>
      </w:r>
    </w:p>
    <w:p w14:paraId="39E2C48E" w14:textId="6161CB92" w:rsidR="000654D0" w:rsidRDefault="000654D0" w:rsidP="004C3CF5">
      <w:pPr>
        <w:jc w:val="both"/>
        <w:rPr>
          <w:rFonts w:ascii="Marianne" w:hAnsi="Marianne"/>
        </w:rPr>
      </w:pPr>
      <w:r w:rsidRPr="000654D0">
        <w:rPr>
          <w:rFonts w:ascii="Marianne" w:hAnsi="Marianne" w:cs="Segoe UI Emoji"/>
        </w:rPr>
        <w:lastRenderedPageBreak/>
        <w:t xml:space="preserve">- </w:t>
      </w:r>
      <w:r w:rsidR="004C3CF5" w:rsidRPr="004C3CF5">
        <w:rPr>
          <w:rFonts w:ascii="Marianne" w:hAnsi="Marianne"/>
        </w:rPr>
        <w:t xml:space="preserve">assurer le lien entre les </w:t>
      </w:r>
      <w:r>
        <w:rPr>
          <w:rFonts w:ascii="Marianne" w:hAnsi="Marianne"/>
        </w:rPr>
        <w:t>P</w:t>
      </w:r>
      <w:r w:rsidR="004C3CF5" w:rsidRPr="004C3CF5">
        <w:rPr>
          <w:rFonts w:ascii="Marianne" w:hAnsi="Marianne"/>
        </w:rPr>
        <w:t xml:space="preserve">artenaires et la Direction régionale de l’alimentation, de l’agriculture et de la forêt </w:t>
      </w:r>
      <w:r>
        <w:rPr>
          <w:rFonts w:ascii="Marianne" w:hAnsi="Marianne"/>
        </w:rPr>
        <w:t>du Grand Est</w:t>
      </w:r>
      <w:r w:rsidR="004C3CF5" w:rsidRPr="004C3CF5">
        <w:rPr>
          <w:rFonts w:ascii="Marianne" w:hAnsi="Marianne"/>
        </w:rPr>
        <w:t xml:space="preserve"> (et les autres éventuels financeurs publics) ; </w:t>
      </w:r>
    </w:p>
    <w:p w14:paraId="139C7CC8" w14:textId="064A9A61" w:rsidR="004C3CF5" w:rsidRPr="004C3CF5" w:rsidRDefault="000654D0" w:rsidP="004C3CF5">
      <w:pPr>
        <w:jc w:val="both"/>
        <w:rPr>
          <w:rFonts w:ascii="Marianne" w:hAnsi="Marianne"/>
        </w:rPr>
      </w:pPr>
      <w:r>
        <w:rPr>
          <w:rFonts w:ascii="Marianne" w:hAnsi="Marianne"/>
        </w:rPr>
        <w:t xml:space="preserve">- </w:t>
      </w:r>
      <w:r w:rsidR="004C3CF5" w:rsidRPr="004C3CF5">
        <w:rPr>
          <w:rFonts w:ascii="Marianne" w:hAnsi="Marianne"/>
          <w:highlight w:val="yellow"/>
        </w:rPr>
        <w:t>ajouter les fonctions du Chef de file propre à votre organisation</w:t>
      </w:r>
      <w:r>
        <w:rPr>
          <w:rFonts w:ascii="Marianne" w:hAnsi="Marianne"/>
        </w:rPr>
        <w:t>.</w:t>
      </w:r>
    </w:p>
    <w:p w14:paraId="756BC59E" w14:textId="77777777" w:rsidR="004C3CF5" w:rsidRPr="004C3CF5" w:rsidRDefault="004C3CF5" w:rsidP="004C3CF5">
      <w:pPr>
        <w:jc w:val="both"/>
        <w:rPr>
          <w:rFonts w:ascii="Marianne" w:hAnsi="Marianne"/>
        </w:rPr>
      </w:pPr>
      <w:r w:rsidRPr="004C3CF5">
        <w:rPr>
          <w:rFonts w:ascii="Marianne" w:hAnsi="Marianne"/>
        </w:rPr>
        <w:t>Le Chef de file n’est pas autorisé à agir au-delà du périmètre de sa mission, tel que défini ci-dessus.</w:t>
      </w:r>
    </w:p>
    <w:p w14:paraId="42892ABF" w14:textId="3B31AE31" w:rsidR="004C3CF5" w:rsidRPr="004C3CF5" w:rsidRDefault="004C3CF5" w:rsidP="004C3CF5">
      <w:pPr>
        <w:jc w:val="both"/>
        <w:rPr>
          <w:rFonts w:ascii="Marianne" w:hAnsi="Marianne"/>
          <w:u w:val="single"/>
        </w:rPr>
      </w:pPr>
      <w:r w:rsidRPr="004C3CF5">
        <w:rPr>
          <w:rFonts w:ascii="Marianne" w:hAnsi="Marianne"/>
          <w:u w:val="single"/>
        </w:rPr>
        <w:t>3.3</w:t>
      </w:r>
      <w:r w:rsidR="000654D0">
        <w:rPr>
          <w:rFonts w:ascii="Marianne" w:hAnsi="Marianne"/>
          <w:u w:val="single"/>
        </w:rPr>
        <w:t>.</w:t>
      </w:r>
      <w:r w:rsidRPr="004C3CF5">
        <w:rPr>
          <w:rFonts w:ascii="Marianne" w:hAnsi="Marianne"/>
          <w:u w:val="single"/>
        </w:rPr>
        <w:t xml:space="preserve"> Obligations des partenaires </w:t>
      </w:r>
    </w:p>
    <w:p w14:paraId="2339AE0A" w14:textId="77777777" w:rsidR="004C3CF5" w:rsidRPr="004C3CF5" w:rsidRDefault="004C3CF5" w:rsidP="004C3CF5">
      <w:pPr>
        <w:jc w:val="both"/>
        <w:rPr>
          <w:rFonts w:ascii="Marianne" w:hAnsi="Marianne"/>
        </w:rPr>
      </w:pPr>
      <w:r w:rsidRPr="004C3CF5">
        <w:rPr>
          <w:rFonts w:ascii="Marianne" w:hAnsi="Marianne"/>
        </w:rPr>
        <w:t xml:space="preserve">Chaque Partenaire accepte la coordination administrative, technique et financière du Chef de file. </w:t>
      </w:r>
    </w:p>
    <w:p w14:paraId="76D68880" w14:textId="08DBD2C1" w:rsidR="004C3CF5" w:rsidRPr="004C3CF5" w:rsidRDefault="004C3CF5" w:rsidP="004C3CF5">
      <w:pPr>
        <w:jc w:val="both"/>
        <w:rPr>
          <w:rFonts w:ascii="Marianne" w:hAnsi="Marianne"/>
        </w:rPr>
      </w:pPr>
      <w:r w:rsidRPr="004C3CF5">
        <w:rPr>
          <w:rFonts w:ascii="Marianne" w:hAnsi="Marianne"/>
        </w:rPr>
        <w:t xml:space="preserve">Un détail de l’expertise de chaque Partenaire </w:t>
      </w:r>
      <w:r w:rsidR="000654D0">
        <w:rPr>
          <w:rFonts w:ascii="Marianne" w:hAnsi="Marianne"/>
        </w:rPr>
        <w:t>est</w:t>
      </w:r>
      <w:r w:rsidRPr="004C3CF5">
        <w:rPr>
          <w:rFonts w:ascii="Marianne" w:hAnsi="Marianne"/>
        </w:rPr>
        <w:t xml:space="preserve"> décrit en annexe </w:t>
      </w:r>
      <w:r w:rsidR="000654D0">
        <w:rPr>
          <w:rFonts w:ascii="Marianne" w:hAnsi="Marianne"/>
        </w:rPr>
        <w:t>1.</w:t>
      </w:r>
    </w:p>
    <w:p w14:paraId="6E300C83" w14:textId="77777777" w:rsidR="000654D0" w:rsidRDefault="004C3CF5" w:rsidP="004C3CF5">
      <w:pPr>
        <w:jc w:val="both"/>
        <w:rPr>
          <w:rFonts w:ascii="Marianne" w:hAnsi="Marianne"/>
        </w:rPr>
      </w:pPr>
      <w:r w:rsidRPr="004C3CF5">
        <w:rPr>
          <w:rFonts w:ascii="Marianne" w:hAnsi="Marianne"/>
        </w:rPr>
        <w:t xml:space="preserve">Chaque Partenaire a l’obligation de : </w:t>
      </w:r>
    </w:p>
    <w:p w14:paraId="64EA101E" w14:textId="43850447" w:rsidR="004C3CF5" w:rsidRPr="004C3CF5" w:rsidRDefault="000654D0" w:rsidP="004C3CF5">
      <w:pPr>
        <w:jc w:val="both"/>
        <w:rPr>
          <w:rFonts w:ascii="Marianne" w:hAnsi="Marianne"/>
        </w:rPr>
      </w:pPr>
      <w:r>
        <w:rPr>
          <w:rFonts w:ascii="Marianne" w:hAnsi="Marianne"/>
        </w:rPr>
        <w:t xml:space="preserve">- </w:t>
      </w:r>
      <w:r w:rsidRPr="000654D0">
        <w:rPr>
          <w:rFonts w:ascii="Marianne" w:hAnsi="Marianne"/>
          <w:highlight w:val="yellow"/>
        </w:rPr>
        <w:t>a</w:t>
      </w:r>
      <w:r w:rsidR="004C3CF5" w:rsidRPr="004C3CF5">
        <w:rPr>
          <w:rFonts w:ascii="Marianne" w:hAnsi="Marianne"/>
          <w:highlight w:val="yellow"/>
        </w:rPr>
        <w:t>jouter les fonctions des Partenaires</w:t>
      </w:r>
      <w:r>
        <w:rPr>
          <w:rFonts w:ascii="Marianne" w:hAnsi="Marianne"/>
        </w:rPr>
        <w:t>.</w:t>
      </w:r>
    </w:p>
    <w:p w14:paraId="02794DFB" w14:textId="737F14E7" w:rsidR="004C3CF5" w:rsidRPr="004C3CF5" w:rsidRDefault="004C3CF5" w:rsidP="004C3CF5">
      <w:pPr>
        <w:jc w:val="both"/>
        <w:rPr>
          <w:rFonts w:ascii="Marianne" w:hAnsi="Marianne"/>
          <w:u w:val="single"/>
        </w:rPr>
      </w:pPr>
      <w:r w:rsidRPr="004C3CF5">
        <w:rPr>
          <w:rFonts w:ascii="Marianne" w:hAnsi="Marianne"/>
          <w:u w:val="single"/>
        </w:rPr>
        <w:t>3.</w:t>
      </w:r>
      <w:r w:rsidR="000654D0">
        <w:rPr>
          <w:rFonts w:ascii="Marianne" w:hAnsi="Marianne"/>
          <w:u w:val="single"/>
        </w:rPr>
        <w:t>4</w:t>
      </w:r>
      <w:r w:rsidRPr="004C3CF5">
        <w:rPr>
          <w:rFonts w:ascii="Marianne" w:hAnsi="Marianne"/>
          <w:u w:val="single"/>
        </w:rPr>
        <w:t xml:space="preserve">. Règles de décision </w:t>
      </w:r>
    </w:p>
    <w:p w14:paraId="02B14C10" w14:textId="6D51D827" w:rsidR="004C3CF5" w:rsidRDefault="004C3CF5" w:rsidP="000654D0">
      <w:pPr>
        <w:spacing w:after="0"/>
        <w:jc w:val="both"/>
        <w:rPr>
          <w:rFonts w:ascii="Marianne" w:hAnsi="Marianne"/>
        </w:rPr>
      </w:pPr>
      <w:r w:rsidRPr="004C3CF5">
        <w:rPr>
          <w:rFonts w:ascii="Marianne" w:hAnsi="Marianne"/>
        </w:rPr>
        <w:t>Toute décision, impliquant des modifications significatives du Projet tel que déposé (cf. Annexe 1), est prise à l’unanimité des partenaires.</w:t>
      </w:r>
    </w:p>
    <w:p w14:paraId="77DE4248" w14:textId="77777777" w:rsidR="000654D0" w:rsidRPr="004C3CF5" w:rsidRDefault="000654D0" w:rsidP="000654D0">
      <w:pPr>
        <w:spacing w:after="120"/>
        <w:jc w:val="both"/>
        <w:rPr>
          <w:rFonts w:ascii="Marianne" w:hAnsi="Marianne"/>
        </w:rPr>
      </w:pPr>
    </w:p>
    <w:p w14:paraId="66BFA5EE" w14:textId="78CDFADE" w:rsidR="004C3CF5" w:rsidRPr="004C3CF5" w:rsidRDefault="000654D0" w:rsidP="004C3CF5">
      <w:pPr>
        <w:jc w:val="both"/>
        <w:rPr>
          <w:rFonts w:ascii="Marianne" w:hAnsi="Marianne"/>
          <w:b/>
        </w:rPr>
      </w:pPr>
      <w:r w:rsidRPr="004C3CF5">
        <w:rPr>
          <w:rFonts w:ascii="Marianne" w:hAnsi="Marianne"/>
          <w:b/>
        </w:rPr>
        <w:t>ARTICLE 4</w:t>
      </w:r>
      <w:r w:rsidRPr="004C3CF5">
        <w:rPr>
          <w:rFonts w:ascii="Calibri" w:hAnsi="Calibri" w:cs="Calibri"/>
          <w:b/>
        </w:rPr>
        <w:t> </w:t>
      </w:r>
      <w:r w:rsidRPr="004C3CF5">
        <w:rPr>
          <w:rFonts w:ascii="Marianne" w:hAnsi="Marianne"/>
          <w:b/>
        </w:rPr>
        <w:t>: R</w:t>
      </w:r>
      <w:r w:rsidRPr="004C3CF5">
        <w:rPr>
          <w:rFonts w:ascii="Marianne" w:hAnsi="Marianne" w:cs="Marianne"/>
          <w:b/>
        </w:rPr>
        <w:t>È</w:t>
      </w:r>
      <w:r w:rsidRPr="004C3CF5">
        <w:rPr>
          <w:rFonts w:ascii="Marianne" w:hAnsi="Marianne"/>
          <w:b/>
        </w:rPr>
        <w:t>GLE DE COMMUNICATION</w:t>
      </w:r>
    </w:p>
    <w:p w14:paraId="614D7B10" w14:textId="042D54CA" w:rsidR="004C3CF5" w:rsidRDefault="004C3CF5" w:rsidP="000654D0">
      <w:pPr>
        <w:spacing w:after="0"/>
        <w:jc w:val="both"/>
        <w:rPr>
          <w:rFonts w:ascii="Marianne" w:hAnsi="Marianne"/>
        </w:rPr>
      </w:pPr>
      <w:r w:rsidRPr="004C3CF5">
        <w:rPr>
          <w:rFonts w:ascii="Marianne" w:hAnsi="Marianne"/>
        </w:rPr>
        <w:t>Les Partenaires, lorsqu’ils font des communications liées au projet</w:t>
      </w:r>
      <w:r w:rsidR="000654D0">
        <w:rPr>
          <w:rFonts w:ascii="Marianne" w:hAnsi="Marianne"/>
        </w:rPr>
        <w:t>,</w:t>
      </w:r>
      <w:r w:rsidRPr="004C3CF5">
        <w:rPr>
          <w:rFonts w:ascii="Marianne" w:hAnsi="Marianne"/>
        </w:rPr>
        <w:t xml:space="preserve"> doivent respecter les éléments obligatoires tels que précisé dans la </w:t>
      </w:r>
      <w:r w:rsidR="000654D0">
        <w:rPr>
          <w:rFonts w:ascii="Marianne" w:hAnsi="Marianne"/>
        </w:rPr>
        <w:t>décision d’attribution d’aide</w:t>
      </w:r>
      <w:r w:rsidRPr="004C3CF5">
        <w:rPr>
          <w:rFonts w:ascii="Marianne" w:hAnsi="Marianne"/>
        </w:rPr>
        <w:t>.</w:t>
      </w:r>
    </w:p>
    <w:p w14:paraId="6AE5E6F6" w14:textId="77777777" w:rsidR="000654D0" w:rsidRPr="004C3CF5" w:rsidRDefault="000654D0" w:rsidP="000654D0">
      <w:pPr>
        <w:spacing w:after="120"/>
        <w:jc w:val="both"/>
        <w:rPr>
          <w:rFonts w:ascii="Marianne" w:hAnsi="Marianne"/>
        </w:rPr>
      </w:pPr>
    </w:p>
    <w:p w14:paraId="747704AD" w14:textId="34139F91" w:rsidR="004C3CF5" w:rsidRPr="004C3CF5" w:rsidRDefault="000654D0" w:rsidP="004C3CF5">
      <w:pPr>
        <w:jc w:val="both"/>
        <w:rPr>
          <w:rFonts w:ascii="Marianne" w:hAnsi="Marianne"/>
          <w:b/>
        </w:rPr>
      </w:pPr>
      <w:r w:rsidRPr="004C3CF5">
        <w:rPr>
          <w:rFonts w:ascii="Marianne" w:hAnsi="Marianne"/>
          <w:b/>
        </w:rPr>
        <w:t>ARTICLE 5</w:t>
      </w:r>
      <w:r w:rsidRPr="004C3CF5">
        <w:rPr>
          <w:rFonts w:ascii="Calibri" w:hAnsi="Calibri" w:cs="Calibri"/>
          <w:b/>
        </w:rPr>
        <w:t> </w:t>
      </w:r>
      <w:r w:rsidRPr="004C3CF5">
        <w:rPr>
          <w:rFonts w:ascii="Marianne" w:hAnsi="Marianne"/>
          <w:b/>
        </w:rPr>
        <w:t>: ENGAGEMENTS DES PARTENAIRES</w:t>
      </w:r>
    </w:p>
    <w:p w14:paraId="14FB6852" w14:textId="7BF45BF3" w:rsidR="004C3CF5" w:rsidRPr="004C3CF5" w:rsidRDefault="004C3CF5" w:rsidP="004C3CF5">
      <w:pPr>
        <w:jc w:val="both"/>
        <w:rPr>
          <w:rFonts w:ascii="Marianne" w:hAnsi="Marianne"/>
          <w:u w:val="single"/>
        </w:rPr>
      </w:pPr>
      <w:r w:rsidRPr="004C3CF5">
        <w:rPr>
          <w:rFonts w:ascii="Marianne" w:hAnsi="Marianne"/>
          <w:u w:val="single"/>
        </w:rPr>
        <w:t>5.1</w:t>
      </w:r>
      <w:r w:rsidR="000654D0">
        <w:rPr>
          <w:rFonts w:ascii="Marianne" w:hAnsi="Marianne"/>
          <w:u w:val="single"/>
        </w:rPr>
        <w:t>.</w:t>
      </w:r>
      <w:r w:rsidRPr="004C3CF5">
        <w:rPr>
          <w:rFonts w:ascii="Marianne" w:hAnsi="Marianne"/>
          <w:u w:val="single"/>
        </w:rPr>
        <w:t xml:space="preserve"> Exécution du Projet</w:t>
      </w:r>
    </w:p>
    <w:p w14:paraId="0BDDD4DA" w14:textId="07B9E8D7" w:rsidR="004C3CF5" w:rsidRPr="004C3CF5" w:rsidRDefault="004C3CF5" w:rsidP="004C3CF5">
      <w:pPr>
        <w:jc w:val="both"/>
        <w:rPr>
          <w:rFonts w:ascii="Marianne" w:hAnsi="Marianne"/>
        </w:rPr>
      </w:pPr>
      <w:r w:rsidRPr="004C3CF5">
        <w:rPr>
          <w:rFonts w:ascii="Marianne" w:hAnsi="Marianne"/>
        </w:rPr>
        <w:t xml:space="preserve">Les </w:t>
      </w:r>
      <w:r w:rsidR="000654D0">
        <w:rPr>
          <w:rFonts w:ascii="Marianne" w:hAnsi="Marianne"/>
        </w:rPr>
        <w:t>P</w:t>
      </w:r>
      <w:r w:rsidRPr="004C3CF5">
        <w:rPr>
          <w:rFonts w:ascii="Marianne" w:hAnsi="Marianne"/>
        </w:rPr>
        <w:t xml:space="preserve">artenaires s’engagent à effectuer les actions prévues dans l’Annexe </w:t>
      </w:r>
      <w:r w:rsidR="000654D0">
        <w:rPr>
          <w:rFonts w:ascii="Marianne" w:hAnsi="Marianne"/>
        </w:rPr>
        <w:t>1</w:t>
      </w:r>
      <w:r w:rsidRPr="004C3CF5">
        <w:rPr>
          <w:rFonts w:ascii="Marianne" w:hAnsi="Marianne"/>
        </w:rPr>
        <w:t>. Des modifications peuvent être apportées en application de l’article 3.</w:t>
      </w:r>
      <w:r w:rsidR="00354499">
        <w:rPr>
          <w:rFonts w:ascii="Marianne" w:hAnsi="Marianne"/>
        </w:rPr>
        <w:t>4.</w:t>
      </w:r>
    </w:p>
    <w:p w14:paraId="583B7879" w14:textId="0F7E8254" w:rsidR="004C3CF5" w:rsidRPr="004C3CF5" w:rsidRDefault="004C3CF5" w:rsidP="004C3CF5">
      <w:pPr>
        <w:jc w:val="both"/>
        <w:rPr>
          <w:rFonts w:ascii="Marianne" w:hAnsi="Marianne"/>
        </w:rPr>
      </w:pPr>
      <w:r w:rsidRPr="004C3CF5">
        <w:rPr>
          <w:rFonts w:ascii="Marianne" w:hAnsi="Marianne"/>
        </w:rPr>
        <w:t>Les Partenaires s’engagent à mettre en place une traçabilité des travaux de réalisation</w:t>
      </w:r>
      <w:r w:rsidR="00354499">
        <w:rPr>
          <w:rFonts w:ascii="Marianne" w:hAnsi="Marianne"/>
        </w:rPr>
        <w:t xml:space="preserve"> </w:t>
      </w:r>
      <w:r w:rsidRPr="004C3CF5">
        <w:rPr>
          <w:rFonts w:ascii="Marianne" w:hAnsi="Marianne"/>
        </w:rPr>
        <w:t>des actions.</w:t>
      </w:r>
    </w:p>
    <w:p w14:paraId="7C89AC85" w14:textId="2B5560C2" w:rsidR="004C3CF5" w:rsidRPr="004C3CF5" w:rsidRDefault="004C3CF5" w:rsidP="004C3CF5">
      <w:pPr>
        <w:jc w:val="both"/>
        <w:rPr>
          <w:rFonts w:ascii="Marianne" w:hAnsi="Marianne"/>
        </w:rPr>
      </w:pPr>
      <w:r w:rsidRPr="004C3CF5">
        <w:rPr>
          <w:rFonts w:ascii="Marianne" w:hAnsi="Marianne"/>
        </w:rPr>
        <w:t xml:space="preserve">Les </w:t>
      </w:r>
      <w:r w:rsidR="00354499">
        <w:rPr>
          <w:rFonts w:ascii="Marianne" w:hAnsi="Marianne"/>
        </w:rPr>
        <w:t>P</w:t>
      </w:r>
      <w:r w:rsidRPr="004C3CF5">
        <w:rPr>
          <w:rFonts w:ascii="Marianne" w:hAnsi="Marianne"/>
        </w:rPr>
        <w:t xml:space="preserve">artenaires s’engagent à mettre en </w:t>
      </w:r>
      <w:r w:rsidR="00354499" w:rsidRPr="004C3CF5">
        <w:rPr>
          <w:rFonts w:ascii="Marianne" w:hAnsi="Marianne"/>
        </w:rPr>
        <w:t>œuvre</w:t>
      </w:r>
      <w:r w:rsidRPr="004C3CF5">
        <w:rPr>
          <w:rFonts w:ascii="Marianne" w:hAnsi="Marianne"/>
        </w:rPr>
        <w:t xml:space="preserve"> les moyens nécessaires à la réalisation de leurs actions dans les délais impartis. Cependant, il est convenu entre les </w:t>
      </w:r>
      <w:r w:rsidR="00354499">
        <w:rPr>
          <w:rFonts w:ascii="Marianne" w:hAnsi="Marianne"/>
        </w:rPr>
        <w:t>P</w:t>
      </w:r>
      <w:r w:rsidRPr="004C3CF5">
        <w:rPr>
          <w:rFonts w:ascii="Marianne" w:hAnsi="Marianne"/>
        </w:rPr>
        <w:t>artenaires que la présente convention de partenariat constitue une obligation de moyens et non une obligation de résultats au sens de la jurisprudence.</w:t>
      </w:r>
    </w:p>
    <w:p w14:paraId="48AC601A" w14:textId="056DBEE8" w:rsidR="004C3CF5" w:rsidRPr="004C3CF5" w:rsidRDefault="004C3CF5" w:rsidP="004C3CF5">
      <w:pPr>
        <w:jc w:val="both"/>
        <w:rPr>
          <w:rFonts w:ascii="Marianne" w:hAnsi="Marianne"/>
          <w:u w:val="single"/>
        </w:rPr>
      </w:pPr>
      <w:r w:rsidRPr="004C3CF5">
        <w:rPr>
          <w:rFonts w:ascii="Marianne" w:hAnsi="Marianne"/>
          <w:u w:val="single"/>
        </w:rPr>
        <w:t>5.2</w:t>
      </w:r>
      <w:r w:rsidR="00354499">
        <w:rPr>
          <w:rFonts w:ascii="Marianne" w:hAnsi="Marianne"/>
          <w:u w:val="single"/>
        </w:rPr>
        <w:t>.</w:t>
      </w:r>
      <w:r w:rsidRPr="004C3CF5">
        <w:rPr>
          <w:rFonts w:ascii="Marianne" w:hAnsi="Marianne"/>
          <w:u w:val="single"/>
        </w:rPr>
        <w:t xml:space="preserve"> Modalités financières</w:t>
      </w:r>
    </w:p>
    <w:p w14:paraId="17EFB3F8" w14:textId="0BB38201" w:rsidR="004C3CF5" w:rsidRPr="004C3CF5" w:rsidRDefault="004C3CF5" w:rsidP="004C3CF5">
      <w:pPr>
        <w:jc w:val="both"/>
        <w:rPr>
          <w:rFonts w:ascii="Marianne" w:hAnsi="Marianne"/>
        </w:rPr>
      </w:pPr>
      <w:r w:rsidRPr="004C3CF5">
        <w:rPr>
          <w:rFonts w:ascii="Marianne" w:hAnsi="Marianne"/>
        </w:rPr>
        <w:t xml:space="preserve">Le Chef de file recevra directement du Financeur l’aide correspondant au financement du Projet, conformément à la </w:t>
      </w:r>
      <w:r w:rsidR="00354499">
        <w:rPr>
          <w:rFonts w:ascii="Marianne" w:hAnsi="Marianne"/>
        </w:rPr>
        <w:t>décision d’attribution</w:t>
      </w:r>
      <w:r w:rsidRPr="004C3CF5">
        <w:rPr>
          <w:rFonts w:ascii="Marianne" w:hAnsi="Marianne"/>
        </w:rPr>
        <w:t xml:space="preserve"> d’aide signée avec lui.</w:t>
      </w:r>
    </w:p>
    <w:p w14:paraId="61D7E17F" w14:textId="7A0EEDF9" w:rsidR="004C3CF5" w:rsidRPr="004C3CF5" w:rsidRDefault="004C3CF5" w:rsidP="004C3CF5">
      <w:pPr>
        <w:jc w:val="both"/>
        <w:rPr>
          <w:rFonts w:ascii="Marianne" w:hAnsi="Marianne"/>
        </w:rPr>
      </w:pPr>
      <w:r w:rsidRPr="004C3CF5">
        <w:rPr>
          <w:rFonts w:ascii="Marianne" w:hAnsi="Marianne"/>
        </w:rPr>
        <w:t xml:space="preserve">Il reversera à chacun des </w:t>
      </w:r>
      <w:r w:rsidR="00354499">
        <w:rPr>
          <w:rFonts w:ascii="Marianne" w:hAnsi="Marianne"/>
        </w:rPr>
        <w:t>P</w:t>
      </w:r>
      <w:r w:rsidRPr="004C3CF5">
        <w:rPr>
          <w:rFonts w:ascii="Marianne" w:hAnsi="Marianne"/>
        </w:rPr>
        <w:t xml:space="preserve">artenaires la quote-part qui lui revient, après la perception des versements de </w:t>
      </w:r>
      <w:r w:rsidR="00354499">
        <w:rPr>
          <w:rFonts w:ascii="Marianne" w:hAnsi="Marianne"/>
        </w:rPr>
        <w:t>l’</w:t>
      </w:r>
      <w:r w:rsidRPr="004C3CF5">
        <w:rPr>
          <w:rFonts w:ascii="Marianne" w:hAnsi="Marianne"/>
        </w:rPr>
        <w:t xml:space="preserve">avance et du solde par le Financeur tels que stipulés dans le règlement </w:t>
      </w:r>
      <w:r w:rsidR="00354499">
        <w:rPr>
          <w:rFonts w:ascii="Marianne" w:hAnsi="Marianne"/>
        </w:rPr>
        <w:t xml:space="preserve">de </w:t>
      </w:r>
      <w:r w:rsidR="00354499" w:rsidRPr="00354499">
        <w:rPr>
          <w:rFonts w:ascii="Marianne" w:hAnsi="Marianne"/>
        </w:rPr>
        <w:t xml:space="preserve">l'appel à projets </w:t>
      </w:r>
      <w:r w:rsidR="00354499">
        <w:rPr>
          <w:rFonts w:ascii="Marianne" w:hAnsi="Marianne"/>
        </w:rPr>
        <w:t xml:space="preserve">2025 </w:t>
      </w:r>
      <w:r w:rsidR="00354499" w:rsidRPr="00354499">
        <w:rPr>
          <w:rFonts w:ascii="Marianne" w:hAnsi="Marianne"/>
        </w:rPr>
        <w:t>intitulé « Gestion durable et valorisation de la haie »</w:t>
      </w:r>
      <w:r w:rsidRPr="004C3CF5">
        <w:rPr>
          <w:rFonts w:ascii="Marianne" w:hAnsi="Marianne"/>
        </w:rPr>
        <w:t xml:space="preserve">. Il veille au respect du délai légal maximum de 60 jours en tenant compte des différents acteurs et circuits de paiement. </w:t>
      </w:r>
    </w:p>
    <w:p w14:paraId="5A0A29C3" w14:textId="36DC504A" w:rsidR="004C3CF5" w:rsidRPr="004C3CF5" w:rsidRDefault="004C3CF5" w:rsidP="004C3CF5">
      <w:pPr>
        <w:jc w:val="both"/>
        <w:rPr>
          <w:rFonts w:ascii="Marianne" w:hAnsi="Marianne"/>
        </w:rPr>
      </w:pPr>
      <w:r w:rsidRPr="004C3CF5">
        <w:rPr>
          <w:rFonts w:ascii="Marianne" w:hAnsi="Marianne"/>
        </w:rPr>
        <w:lastRenderedPageBreak/>
        <w:t xml:space="preserve">Chaque Partenaire supportera individuellement le complément de financement nécessaire à la réalisation de sa part du Projet. Les montants prévisionnels d’aide attribuée aux partenaires et les compléments de financements qu’ils apportent aux fins d’exécution du Projet figurent </w:t>
      </w:r>
      <w:r w:rsidR="00354499">
        <w:rPr>
          <w:rFonts w:ascii="Marianne" w:hAnsi="Marianne"/>
        </w:rPr>
        <w:t>dans le formulaire de demande d’aide</w:t>
      </w:r>
      <w:r w:rsidRPr="004C3CF5">
        <w:rPr>
          <w:rFonts w:ascii="Marianne" w:hAnsi="Marianne"/>
        </w:rPr>
        <w:t xml:space="preserve">. </w:t>
      </w:r>
    </w:p>
    <w:p w14:paraId="52F11101" w14:textId="3DE8D898" w:rsidR="004C3CF5" w:rsidRPr="004C3CF5" w:rsidRDefault="004C3CF5" w:rsidP="004C3CF5">
      <w:pPr>
        <w:jc w:val="both"/>
        <w:rPr>
          <w:rFonts w:ascii="Marianne" w:hAnsi="Marianne"/>
        </w:rPr>
      </w:pPr>
      <w:r w:rsidRPr="004C3CF5">
        <w:rPr>
          <w:rFonts w:ascii="Marianne" w:hAnsi="Marianne"/>
        </w:rPr>
        <w:t xml:space="preserve">Chaque Partenaire s’engage à respecter les règles d’éligibilité et de justification des dépenses conformément </w:t>
      </w:r>
      <w:r w:rsidR="00354499">
        <w:rPr>
          <w:rFonts w:ascii="Marianne" w:hAnsi="Marianne"/>
        </w:rPr>
        <w:t xml:space="preserve">à la décision </w:t>
      </w:r>
      <w:r w:rsidRPr="004C3CF5">
        <w:rPr>
          <w:rFonts w:ascii="Marianne" w:hAnsi="Marianne"/>
        </w:rPr>
        <w:t>attributive d</w:t>
      </w:r>
      <w:r w:rsidR="00354499">
        <w:rPr>
          <w:rFonts w:ascii="Marianne" w:hAnsi="Marianne"/>
        </w:rPr>
        <w:t>’</w:t>
      </w:r>
      <w:r w:rsidRPr="004C3CF5">
        <w:rPr>
          <w:rFonts w:ascii="Marianne" w:hAnsi="Marianne"/>
        </w:rPr>
        <w:t>aide. Chaque Partenaire est responsable des dépenses qu’il présente au chef de file et qui figurent dans l</w:t>
      </w:r>
      <w:r w:rsidR="00354499">
        <w:rPr>
          <w:rFonts w:ascii="Marianne" w:hAnsi="Marianne"/>
        </w:rPr>
        <w:t>a</w:t>
      </w:r>
      <w:r w:rsidRPr="004C3CF5">
        <w:rPr>
          <w:rFonts w:ascii="Marianne" w:hAnsi="Marianne"/>
        </w:rPr>
        <w:t xml:space="preserve"> demande de paiement. Chaque Partenaire s’engage à ne pas présenter plusieurs fois les mêmes dépenses sur le projet, ou sur d’autres projets relevant d’aides publiques. En cas d’irrégularités portant sur ces dépenses, le Partenaire concerné assumera les conséquences des irrégularités constatées. </w:t>
      </w:r>
    </w:p>
    <w:p w14:paraId="0526342D" w14:textId="77777777" w:rsidR="004C3CF5" w:rsidRPr="004C3CF5" w:rsidRDefault="004C3CF5" w:rsidP="004C3CF5">
      <w:pPr>
        <w:jc w:val="both"/>
        <w:rPr>
          <w:rFonts w:ascii="Marianne" w:hAnsi="Marianne"/>
        </w:rPr>
      </w:pPr>
      <w:r w:rsidRPr="004C3CF5">
        <w:rPr>
          <w:rFonts w:ascii="Marianne" w:hAnsi="Marianne"/>
        </w:rPr>
        <w:t xml:space="preserve">Chaque Partenaire dispose d’un système de comptabilité permettant de tracer les mouvements financiers et comptables. </w:t>
      </w:r>
    </w:p>
    <w:p w14:paraId="25AC4989" w14:textId="76BAF9D5" w:rsidR="004C3CF5" w:rsidRPr="004C3CF5" w:rsidRDefault="004C3CF5" w:rsidP="004C3CF5">
      <w:pPr>
        <w:jc w:val="both"/>
        <w:rPr>
          <w:rFonts w:ascii="Marianne" w:hAnsi="Marianne"/>
        </w:rPr>
      </w:pPr>
      <w:r w:rsidRPr="004C3CF5">
        <w:rPr>
          <w:rFonts w:ascii="Marianne" w:hAnsi="Marianne"/>
        </w:rPr>
        <w:t xml:space="preserve">Dans le cas où l’un des </w:t>
      </w:r>
      <w:r w:rsidR="00354499">
        <w:rPr>
          <w:rFonts w:ascii="Marianne" w:hAnsi="Marianne"/>
        </w:rPr>
        <w:t>P</w:t>
      </w:r>
      <w:r w:rsidRPr="004C3CF5">
        <w:rPr>
          <w:rFonts w:ascii="Marianne" w:hAnsi="Marianne"/>
        </w:rPr>
        <w:t xml:space="preserve">artenaires est seul responsable du non-respect des clauses de la présente convention, et en particulier de la non-exécution totale ou partielle des actions dont il a la charge, et que celle-ci n’a qu’une incidence isolée sur le projet, alors ce dernier s’engage à ne pas impacter la part financière des autres </w:t>
      </w:r>
      <w:r w:rsidR="00354499">
        <w:rPr>
          <w:rFonts w:ascii="Marianne" w:hAnsi="Marianne"/>
        </w:rPr>
        <w:t>P</w:t>
      </w:r>
      <w:r w:rsidRPr="004C3CF5">
        <w:rPr>
          <w:rFonts w:ascii="Marianne" w:hAnsi="Marianne"/>
        </w:rPr>
        <w:t xml:space="preserve">artenaires ayant réalisé leurs actions. </w:t>
      </w:r>
    </w:p>
    <w:p w14:paraId="5D8DE688" w14:textId="2B305189" w:rsidR="004C3CF5" w:rsidRPr="004C3CF5" w:rsidRDefault="004C3CF5" w:rsidP="004C3CF5">
      <w:pPr>
        <w:jc w:val="both"/>
        <w:rPr>
          <w:rFonts w:ascii="Marianne" w:hAnsi="Marianne"/>
        </w:rPr>
      </w:pPr>
      <w:r w:rsidRPr="004C3CF5">
        <w:rPr>
          <w:rFonts w:ascii="Marianne" w:hAnsi="Marianne"/>
        </w:rPr>
        <w:t xml:space="preserve">Dans le cas où l’ensemble des </w:t>
      </w:r>
      <w:r w:rsidR="00354499">
        <w:rPr>
          <w:rFonts w:ascii="Marianne" w:hAnsi="Marianne"/>
        </w:rPr>
        <w:t>P</w:t>
      </w:r>
      <w:r w:rsidRPr="004C3CF5">
        <w:rPr>
          <w:rFonts w:ascii="Marianne" w:hAnsi="Marianne"/>
        </w:rPr>
        <w:t xml:space="preserve">artenaires est en incapacité de respecter les clauses de la présente convention, et en particulier d’exécuter la totalité ou une partie des actions entraînant une incidence globale sur le projet et sur son plan de financement, alors ces derniers sont co-responsables et s’engagent collectivement à assumer les indus au prorata des dépenses réalisées. </w:t>
      </w:r>
    </w:p>
    <w:p w14:paraId="27D1E07A" w14:textId="42EE9239" w:rsidR="004C3CF5" w:rsidRPr="004C3CF5" w:rsidRDefault="004C3CF5" w:rsidP="004C3CF5">
      <w:pPr>
        <w:jc w:val="both"/>
        <w:rPr>
          <w:rFonts w:ascii="Marianne" w:hAnsi="Marianne"/>
        </w:rPr>
      </w:pPr>
      <w:r w:rsidRPr="004C3CF5">
        <w:rPr>
          <w:rFonts w:ascii="Marianne" w:hAnsi="Marianne"/>
        </w:rPr>
        <w:t>Le solde ser</w:t>
      </w:r>
      <w:r w:rsidR="00354499">
        <w:rPr>
          <w:rFonts w:ascii="Marianne" w:hAnsi="Marianne"/>
        </w:rPr>
        <w:t>a</w:t>
      </w:r>
      <w:r w:rsidRPr="004C3CF5">
        <w:rPr>
          <w:rFonts w:ascii="Marianne" w:hAnsi="Marianne"/>
        </w:rPr>
        <w:t xml:space="preserve"> établi au vu d'un bilan définitif d’exécution. L</w:t>
      </w:r>
      <w:r w:rsidR="00354499">
        <w:rPr>
          <w:rFonts w:ascii="Marianne" w:hAnsi="Marianne"/>
        </w:rPr>
        <w:t>a</w:t>
      </w:r>
      <w:r w:rsidRPr="004C3CF5">
        <w:rPr>
          <w:rFonts w:ascii="Marianne" w:hAnsi="Marianne"/>
        </w:rPr>
        <w:t xml:space="preserve"> somme versée par l</w:t>
      </w:r>
      <w:r w:rsidR="00354499">
        <w:rPr>
          <w:rFonts w:ascii="Marianne" w:hAnsi="Marianne"/>
        </w:rPr>
        <w:t xml:space="preserve">’Agence de Services et </w:t>
      </w:r>
      <w:r w:rsidR="00354499">
        <w:rPr>
          <w:rFonts w:ascii="Marianne" w:hAnsi="Marianne"/>
        </w:rPr>
        <w:t xml:space="preserve">de Paiement </w:t>
      </w:r>
      <w:r w:rsidRPr="004C3CF5">
        <w:rPr>
          <w:rFonts w:ascii="Marianne" w:hAnsi="Marianne"/>
        </w:rPr>
        <w:t>ser</w:t>
      </w:r>
      <w:r w:rsidR="00354499">
        <w:rPr>
          <w:rFonts w:ascii="Marianne" w:hAnsi="Marianne"/>
        </w:rPr>
        <w:t>a</w:t>
      </w:r>
      <w:r w:rsidRPr="004C3CF5">
        <w:rPr>
          <w:rFonts w:ascii="Marianne" w:hAnsi="Marianne"/>
        </w:rPr>
        <w:t xml:space="preserve"> donc ajustée au prorata des actions réalisées, et des dépenses retenues par la DRAAF prévenant ainsi le </w:t>
      </w:r>
      <w:r w:rsidR="00354499">
        <w:rPr>
          <w:rFonts w:ascii="Marianne" w:hAnsi="Marianne"/>
        </w:rPr>
        <w:t>C</w:t>
      </w:r>
      <w:r w:rsidRPr="004C3CF5">
        <w:rPr>
          <w:rFonts w:ascii="Marianne" w:hAnsi="Marianne"/>
        </w:rPr>
        <w:t>hef de file à devoir procéder à un remboursement de</w:t>
      </w:r>
      <w:r w:rsidR="00354499">
        <w:rPr>
          <w:rFonts w:ascii="Marianne" w:hAnsi="Marianne"/>
        </w:rPr>
        <w:t xml:space="preserve"> la</w:t>
      </w:r>
      <w:r w:rsidRPr="004C3CF5">
        <w:rPr>
          <w:rFonts w:ascii="Marianne" w:hAnsi="Marianne"/>
        </w:rPr>
        <w:t xml:space="preserve"> somme indûment versée.</w:t>
      </w:r>
    </w:p>
    <w:p w14:paraId="399D5F78" w14:textId="556C7969" w:rsidR="004C3CF5" w:rsidRPr="004C3CF5" w:rsidRDefault="004C3CF5" w:rsidP="004C3CF5">
      <w:pPr>
        <w:jc w:val="both"/>
        <w:rPr>
          <w:rFonts w:ascii="Marianne" w:hAnsi="Marianne"/>
          <w:u w:val="single"/>
        </w:rPr>
      </w:pPr>
      <w:r w:rsidRPr="004C3CF5">
        <w:rPr>
          <w:rFonts w:ascii="Marianne" w:hAnsi="Marianne"/>
          <w:u w:val="single"/>
        </w:rPr>
        <w:t>5.3</w:t>
      </w:r>
      <w:r w:rsidR="00354499">
        <w:rPr>
          <w:rFonts w:ascii="Marianne" w:hAnsi="Marianne"/>
          <w:u w:val="single"/>
        </w:rPr>
        <w:t>.</w:t>
      </w:r>
      <w:r w:rsidRPr="004C3CF5">
        <w:rPr>
          <w:rFonts w:ascii="Marianne" w:hAnsi="Marianne"/>
          <w:u w:val="single"/>
        </w:rPr>
        <w:t xml:space="preserve"> Confidentialité et propriété d’utilisation des résultats </w:t>
      </w:r>
    </w:p>
    <w:p w14:paraId="65644C71" w14:textId="3D7A8FC8" w:rsidR="004C3CF5" w:rsidRPr="004C3CF5" w:rsidRDefault="004C3CF5" w:rsidP="004C3CF5">
      <w:pPr>
        <w:jc w:val="both"/>
        <w:rPr>
          <w:rFonts w:ascii="Marianne" w:hAnsi="Marianne"/>
        </w:rPr>
      </w:pPr>
      <w:r w:rsidRPr="004C3CF5">
        <w:rPr>
          <w:rFonts w:ascii="Marianne" w:hAnsi="Marianne"/>
        </w:rPr>
        <w:t>Chaque Partenaire s'engage à garder confidentielle toute information donnée comme telle provenant d’un autre Partenaire et à exiger du personnel placé sous son autorité le respect de ces obligations.</w:t>
      </w:r>
    </w:p>
    <w:p w14:paraId="53D580B0" w14:textId="4501020C" w:rsidR="004C3CF5" w:rsidRPr="004C3CF5" w:rsidRDefault="004C3CF5" w:rsidP="004C3CF5">
      <w:pPr>
        <w:jc w:val="both"/>
        <w:rPr>
          <w:rFonts w:ascii="Marianne" w:hAnsi="Marianne"/>
        </w:rPr>
      </w:pPr>
      <w:r w:rsidRPr="004C3CF5">
        <w:rPr>
          <w:rFonts w:ascii="Marianne" w:hAnsi="Marianne"/>
        </w:rPr>
        <w:t xml:space="preserve">Les </w:t>
      </w:r>
      <w:r w:rsidR="00354499">
        <w:rPr>
          <w:rFonts w:ascii="Marianne" w:hAnsi="Marianne"/>
        </w:rPr>
        <w:t>P</w:t>
      </w:r>
      <w:r w:rsidRPr="004C3CF5">
        <w:rPr>
          <w:rFonts w:ascii="Marianne" w:hAnsi="Marianne"/>
        </w:rPr>
        <w:t xml:space="preserve">artenaires s’engagent à préserver la confidentialité de tous les documents, informations ou autre matériel qui leur sont communiqués à titre confidentiel et dont la divulgation pourrait causer un préjudice à l’une d’eux. Les </w:t>
      </w:r>
      <w:r w:rsidR="00354499">
        <w:rPr>
          <w:rFonts w:ascii="Marianne" w:hAnsi="Marianne"/>
        </w:rPr>
        <w:t>P</w:t>
      </w:r>
      <w:r w:rsidRPr="004C3CF5">
        <w:rPr>
          <w:rFonts w:ascii="Marianne" w:hAnsi="Marianne"/>
        </w:rPr>
        <w:t xml:space="preserve">artenaires restent liés par cette obligation au-delà de la clôture du Projet. Cette clause s’applique en particulier aux données personnelles des salariés impliqués dans le projet. </w:t>
      </w:r>
    </w:p>
    <w:p w14:paraId="40B6C085" w14:textId="4861290C" w:rsidR="004C3CF5" w:rsidRPr="004C3CF5" w:rsidRDefault="004C3CF5" w:rsidP="004C3CF5">
      <w:pPr>
        <w:jc w:val="both"/>
        <w:rPr>
          <w:rFonts w:ascii="Marianne" w:hAnsi="Marianne"/>
        </w:rPr>
      </w:pPr>
      <w:r w:rsidRPr="004C3CF5">
        <w:rPr>
          <w:rFonts w:ascii="Marianne" w:hAnsi="Marianne"/>
        </w:rPr>
        <w:t xml:space="preserve">Chaque </w:t>
      </w:r>
      <w:r w:rsidR="00354499">
        <w:rPr>
          <w:rFonts w:ascii="Marianne" w:hAnsi="Marianne"/>
        </w:rPr>
        <w:t>Partenaire</w:t>
      </w:r>
      <w:r w:rsidRPr="004C3CF5">
        <w:rPr>
          <w:rFonts w:ascii="Marianne" w:hAnsi="Marianne"/>
        </w:rPr>
        <w:t xml:space="preserve"> s’engage, sauf accord préalable écrit des autres </w:t>
      </w:r>
      <w:r w:rsidR="0021001F">
        <w:rPr>
          <w:rFonts w:ascii="Marianne" w:hAnsi="Marianne"/>
        </w:rPr>
        <w:t>P</w:t>
      </w:r>
      <w:r w:rsidRPr="004C3CF5">
        <w:rPr>
          <w:rFonts w:ascii="Marianne" w:hAnsi="Marianne"/>
        </w:rPr>
        <w:t xml:space="preserve">artenaires, à : </w:t>
      </w:r>
    </w:p>
    <w:p w14:paraId="221F83CF" w14:textId="77777777" w:rsidR="00354499" w:rsidRDefault="00354499" w:rsidP="004C3CF5">
      <w:pPr>
        <w:jc w:val="both"/>
        <w:rPr>
          <w:rFonts w:ascii="Marianne" w:hAnsi="Marianne"/>
        </w:rPr>
      </w:pPr>
      <w:r w:rsidRPr="00354499">
        <w:rPr>
          <w:rFonts w:ascii="Marianne" w:hAnsi="Marianne" w:cs="Segoe UI Emoji"/>
        </w:rPr>
        <w:t>-</w:t>
      </w:r>
      <w:r w:rsidR="004C3CF5" w:rsidRPr="004C3CF5">
        <w:rPr>
          <w:rFonts w:ascii="Marianne" w:hAnsi="Marianne"/>
        </w:rPr>
        <w:t xml:space="preserve"> considérer comme strictement confidentielles les informations propres à une partie ;</w:t>
      </w:r>
    </w:p>
    <w:p w14:paraId="3167954B" w14:textId="43CC875D" w:rsidR="00354499" w:rsidRDefault="00354499" w:rsidP="004C3CF5">
      <w:pPr>
        <w:jc w:val="both"/>
        <w:rPr>
          <w:rFonts w:ascii="Marianne" w:hAnsi="Marianne"/>
        </w:rPr>
      </w:pPr>
      <w:r>
        <w:rPr>
          <w:rFonts w:ascii="Marianne" w:hAnsi="Marianne"/>
        </w:rPr>
        <w:t xml:space="preserve">- </w:t>
      </w:r>
      <w:r w:rsidR="004C3CF5" w:rsidRPr="004C3CF5">
        <w:rPr>
          <w:rFonts w:ascii="Marianne" w:hAnsi="Marianne"/>
        </w:rPr>
        <w:t xml:space="preserve">ne pas utiliser les informations propres à l’un des </w:t>
      </w:r>
      <w:r w:rsidR="0021001F">
        <w:rPr>
          <w:rFonts w:ascii="Marianne" w:hAnsi="Marianne"/>
        </w:rPr>
        <w:t>P</w:t>
      </w:r>
      <w:r w:rsidR="004C3CF5" w:rsidRPr="004C3CF5">
        <w:rPr>
          <w:rFonts w:ascii="Marianne" w:hAnsi="Marianne"/>
        </w:rPr>
        <w:t>artenaires à d’autres fins que de mener à bien le Projet ;</w:t>
      </w:r>
    </w:p>
    <w:p w14:paraId="7B080B98" w14:textId="77777777" w:rsidR="0021001F" w:rsidRDefault="00354499" w:rsidP="004C3CF5">
      <w:pPr>
        <w:jc w:val="both"/>
        <w:rPr>
          <w:rFonts w:ascii="Marianne" w:hAnsi="Marianne"/>
        </w:rPr>
      </w:pPr>
      <w:r>
        <w:rPr>
          <w:rFonts w:ascii="Marianne" w:hAnsi="Marianne"/>
        </w:rPr>
        <w:t xml:space="preserve">- </w:t>
      </w:r>
      <w:r w:rsidR="004C3CF5" w:rsidRPr="004C3CF5">
        <w:rPr>
          <w:rFonts w:ascii="Marianne" w:hAnsi="Marianne"/>
        </w:rPr>
        <w:t xml:space="preserve">ne pas divulguer les informations propres à l’un des </w:t>
      </w:r>
      <w:r w:rsidR="0021001F">
        <w:rPr>
          <w:rFonts w:ascii="Marianne" w:hAnsi="Marianne"/>
        </w:rPr>
        <w:t>P</w:t>
      </w:r>
      <w:r w:rsidR="004C3CF5" w:rsidRPr="004C3CF5">
        <w:rPr>
          <w:rFonts w:ascii="Marianne" w:hAnsi="Marianne"/>
        </w:rPr>
        <w:t>artenaires à des tiers ;</w:t>
      </w:r>
    </w:p>
    <w:p w14:paraId="132CC260" w14:textId="7F59B200" w:rsidR="004C3CF5" w:rsidRPr="004C3CF5" w:rsidRDefault="0021001F" w:rsidP="004C3CF5">
      <w:pPr>
        <w:jc w:val="both"/>
        <w:rPr>
          <w:rFonts w:ascii="Marianne" w:hAnsi="Marianne"/>
        </w:rPr>
      </w:pPr>
      <w:r>
        <w:rPr>
          <w:rFonts w:ascii="Marianne" w:hAnsi="Marianne"/>
        </w:rPr>
        <w:lastRenderedPageBreak/>
        <w:t xml:space="preserve">- </w:t>
      </w:r>
      <w:r w:rsidR="004C3CF5" w:rsidRPr="004C3CF5">
        <w:rPr>
          <w:rFonts w:ascii="Marianne" w:hAnsi="Marianne"/>
        </w:rPr>
        <w:t xml:space="preserve">ne transmettre les informations propres à l’un des </w:t>
      </w:r>
      <w:r>
        <w:rPr>
          <w:rFonts w:ascii="Marianne" w:hAnsi="Marianne"/>
        </w:rPr>
        <w:t>P</w:t>
      </w:r>
      <w:r w:rsidR="004C3CF5" w:rsidRPr="004C3CF5">
        <w:rPr>
          <w:rFonts w:ascii="Marianne" w:hAnsi="Marianne"/>
        </w:rPr>
        <w:t xml:space="preserve">artenaires sous sa responsabilité qu’aux personnels directement concernés par la présente convention. </w:t>
      </w:r>
    </w:p>
    <w:p w14:paraId="740113DC" w14:textId="77777777" w:rsidR="0021001F" w:rsidRDefault="004C3CF5" w:rsidP="004C3CF5">
      <w:pPr>
        <w:jc w:val="both"/>
        <w:rPr>
          <w:rFonts w:ascii="Marianne" w:hAnsi="Marianne"/>
        </w:rPr>
      </w:pPr>
      <w:r w:rsidRPr="004C3CF5">
        <w:rPr>
          <w:rFonts w:ascii="Marianne" w:hAnsi="Marianne"/>
        </w:rPr>
        <w:t>Les informations ne seront pas considérées confidentielles lorsque le Partenaire pourra prouver :</w:t>
      </w:r>
    </w:p>
    <w:p w14:paraId="01E39CF8" w14:textId="77777777" w:rsidR="0021001F" w:rsidRDefault="0021001F" w:rsidP="004C3CF5">
      <w:pPr>
        <w:jc w:val="both"/>
        <w:rPr>
          <w:rFonts w:ascii="Marianne" w:hAnsi="Marianne"/>
        </w:rPr>
      </w:pPr>
      <w:r>
        <w:rPr>
          <w:rFonts w:ascii="Marianne" w:hAnsi="Marianne"/>
        </w:rPr>
        <w:t xml:space="preserve">- </w:t>
      </w:r>
      <w:r w:rsidR="004C3CF5" w:rsidRPr="004C3CF5">
        <w:rPr>
          <w:rFonts w:ascii="Marianne" w:hAnsi="Marianne"/>
        </w:rPr>
        <w:t xml:space="preserve">qu’elles faisaient partie du domaine public au moment de leur communication, </w:t>
      </w:r>
      <w:proofErr w:type="gramStart"/>
      <w:r w:rsidR="004C3CF5" w:rsidRPr="004C3CF5">
        <w:rPr>
          <w:rFonts w:ascii="Marianne" w:hAnsi="Marianne"/>
        </w:rPr>
        <w:t>ou</w:t>
      </w:r>
      <w:proofErr w:type="gramEnd"/>
    </w:p>
    <w:p w14:paraId="3C463ADA" w14:textId="704512A3" w:rsidR="0021001F" w:rsidRDefault="0021001F" w:rsidP="004C3CF5">
      <w:pPr>
        <w:jc w:val="both"/>
        <w:rPr>
          <w:rFonts w:ascii="Marianne" w:hAnsi="Marianne"/>
        </w:rPr>
      </w:pPr>
      <w:r>
        <w:rPr>
          <w:rFonts w:ascii="Marianne" w:hAnsi="Marianne"/>
        </w:rPr>
        <w:t>-</w:t>
      </w:r>
      <w:r w:rsidR="004C3CF5" w:rsidRPr="004C3CF5">
        <w:rPr>
          <w:rFonts w:ascii="Marianne" w:hAnsi="Marianne"/>
        </w:rPr>
        <w:t xml:space="preserve"> qu’elles y sont tombées ultérieurement autrement que par un manquement à la présente obligation de confidentialité, </w:t>
      </w:r>
      <w:proofErr w:type="gramStart"/>
      <w:r w:rsidR="004C3CF5" w:rsidRPr="004C3CF5">
        <w:rPr>
          <w:rFonts w:ascii="Marianne" w:hAnsi="Marianne"/>
        </w:rPr>
        <w:t>ou</w:t>
      </w:r>
      <w:proofErr w:type="gramEnd"/>
    </w:p>
    <w:p w14:paraId="5485E004" w14:textId="77777777" w:rsidR="0021001F" w:rsidRDefault="0021001F" w:rsidP="004C3CF5">
      <w:pPr>
        <w:jc w:val="both"/>
        <w:rPr>
          <w:rFonts w:ascii="Marianne" w:hAnsi="Marianne"/>
        </w:rPr>
      </w:pPr>
      <w:r>
        <w:rPr>
          <w:rFonts w:ascii="Marianne" w:hAnsi="Marianne"/>
        </w:rPr>
        <w:t xml:space="preserve">- </w:t>
      </w:r>
      <w:r w:rsidR="004C3CF5" w:rsidRPr="004C3CF5">
        <w:rPr>
          <w:rFonts w:ascii="Marianne" w:hAnsi="Marianne"/>
        </w:rPr>
        <w:t xml:space="preserve">qu’il les détenait déjà avant leur communication, </w:t>
      </w:r>
      <w:proofErr w:type="gramStart"/>
      <w:r w:rsidR="004C3CF5" w:rsidRPr="004C3CF5">
        <w:rPr>
          <w:rFonts w:ascii="Marianne" w:hAnsi="Marianne"/>
        </w:rPr>
        <w:t>ou</w:t>
      </w:r>
      <w:proofErr w:type="gramEnd"/>
    </w:p>
    <w:p w14:paraId="1E31CBE0" w14:textId="77777777" w:rsidR="0021001F" w:rsidRDefault="0021001F" w:rsidP="004C3CF5">
      <w:pPr>
        <w:jc w:val="both"/>
        <w:rPr>
          <w:rFonts w:ascii="Marianne" w:hAnsi="Marianne"/>
        </w:rPr>
      </w:pPr>
      <w:r>
        <w:rPr>
          <w:rFonts w:ascii="Marianne" w:hAnsi="Marianne"/>
        </w:rPr>
        <w:t xml:space="preserve">- </w:t>
      </w:r>
      <w:r w:rsidR="004C3CF5" w:rsidRPr="004C3CF5">
        <w:rPr>
          <w:rFonts w:ascii="Marianne" w:hAnsi="Marianne"/>
        </w:rPr>
        <w:t xml:space="preserve">qu’il les a reçues librement d’un tiers autorisé à les divulguer, </w:t>
      </w:r>
      <w:proofErr w:type="gramStart"/>
      <w:r w:rsidR="004C3CF5" w:rsidRPr="004C3CF5">
        <w:rPr>
          <w:rFonts w:ascii="Marianne" w:hAnsi="Marianne"/>
        </w:rPr>
        <w:t>ou</w:t>
      </w:r>
      <w:proofErr w:type="gramEnd"/>
    </w:p>
    <w:p w14:paraId="7988EFEA" w14:textId="781D0C21" w:rsidR="004C3CF5" w:rsidRPr="004C3CF5" w:rsidRDefault="0021001F" w:rsidP="004C3CF5">
      <w:pPr>
        <w:jc w:val="both"/>
        <w:rPr>
          <w:rFonts w:ascii="Marianne" w:hAnsi="Marianne"/>
        </w:rPr>
      </w:pPr>
      <w:r>
        <w:rPr>
          <w:rFonts w:ascii="Marianne" w:hAnsi="Marianne"/>
        </w:rPr>
        <w:t xml:space="preserve">- </w:t>
      </w:r>
      <w:r w:rsidR="004C3CF5" w:rsidRPr="004C3CF5">
        <w:rPr>
          <w:rFonts w:ascii="Marianne" w:hAnsi="Marianne"/>
        </w:rPr>
        <w:t>qu’il est légalement tenu de communiquer.</w:t>
      </w:r>
    </w:p>
    <w:p w14:paraId="1568D8D3" w14:textId="77777777" w:rsidR="004C3CF5" w:rsidRPr="004C3CF5" w:rsidRDefault="004C3CF5" w:rsidP="004C3CF5">
      <w:pPr>
        <w:jc w:val="both"/>
        <w:rPr>
          <w:rFonts w:ascii="Marianne" w:hAnsi="Marianne"/>
        </w:rPr>
      </w:pPr>
      <w:r w:rsidRPr="004C3CF5">
        <w:rPr>
          <w:rFonts w:ascii="Marianne" w:hAnsi="Marianne"/>
        </w:rPr>
        <w:t xml:space="preserve">Les engagements du présent article sont valables pendant la durée de la présente convention de partenariat et pendant les cinq années qui suivront son échéance. </w:t>
      </w:r>
    </w:p>
    <w:p w14:paraId="7252D105" w14:textId="77777777" w:rsidR="004C3CF5" w:rsidRPr="004C3CF5" w:rsidRDefault="004C3CF5" w:rsidP="004C3CF5">
      <w:pPr>
        <w:jc w:val="both"/>
        <w:rPr>
          <w:rFonts w:ascii="Marianne" w:hAnsi="Marianne"/>
        </w:rPr>
      </w:pPr>
      <w:r w:rsidRPr="004C3CF5">
        <w:rPr>
          <w:rFonts w:ascii="Marianne" w:hAnsi="Marianne"/>
        </w:rPr>
        <w:t xml:space="preserve">Chaque Partenaire demeure propriétaire de ses connaissances antérieures au Projet. </w:t>
      </w:r>
    </w:p>
    <w:p w14:paraId="6E2999C2" w14:textId="77777777" w:rsidR="004C3CF5" w:rsidRPr="004C3CF5" w:rsidRDefault="004C3CF5" w:rsidP="004C3CF5">
      <w:pPr>
        <w:jc w:val="both"/>
        <w:rPr>
          <w:rFonts w:ascii="Marianne" w:hAnsi="Marianne"/>
        </w:rPr>
      </w:pPr>
      <w:r w:rsidRPr="004C3CF5">
        <w:rPr>
          <w:rFonts w:ascii="Marianne" w:hAnsi="Marianne"/>
        </w:rPr>
        <w:t xml:space="preserve">Les droits de propriété portant sur les travaux et résultats issus de la présente collaboration appartiendront aux Partenaires en copropriété. Dans le cas où les résultats détenus en copropriété constituent une base de données et/ou un logiciel, un règlement de copropriété sera établi entre les Partenaires pour fixer les conditions de gestion de leurs droits et obligations. </w:t>
      </w:r>
    </w:p>
    <w:p w14:paraId="4CFCABE0" w14:textId="77777777" w:rsidR="004C3CF5" w:rsidRPr="004C3CF5" w:rsidRDefault="004C3CF5" w:rsidP="004C3CF5">
      <w:pPr>
        <w:jc w:val="both"/>
        <w:rPr>
          <w:rFonts w:ascii="Marianne" w:hAnsi="Marianne"/>
        </w:rPr>
      </w:pPr>
      <w:r w:rsidRPr="004C3CF5">
        <w:rPr>
          <w:rFonts w:ascii="Marianne" w:hAnsi="Marianne"/>
        </w:rPr>
        <w:t xml:space="preserve">Les Partenaires pourront utiliser les résultats obtenus pour leur besoin propre de recherche. </w:t>
      </w:r>
    </w:p>
    <w:p w14:paraId="145A88B8" w14:textId="3E6F1FF2" w:rsidR="004C3CF5" w:rsidRDefault="004C3CF5" w:rsidP="0021001F">
      <w:pPr>
        <w:spacing w:after="0"/>
        <w:jc w:val="both"/>
        <w:rPr>
          <w:rFonts w:ascii="Marianne" w:hAnsi="Marianne"/>
        </w:rPr>
      </w:pPr>
      <w:r w:rsidRPr="0021001F">
        <w:rPr>
          <w:rFonts w:ascii="Marianne" w:hAnsi="Marianne"/>
        </w:rPr>
        <w:t>Compte tenu de la nature des travaux, les Partenaires conviennent que les résultats n’ont pas vocation à être exploités commercialement.</w:t>
      </w:r>
      <w:r w:rsidRPr="004C3CF5">
        <w:rPr>
          <w:rFonts w:ascii="Marianne" w:hAnsi="Marianne"/>
        </w:rPr>
        <w:t xml:space="preserve"> Ils pourront faire l’objet de publications ou de communications. Toutefois, dans l’hypothèse où des résultats seraient susceptibles d’une application industrielle, les Partenaires se concerteront pour fixer d’un commun accord les modalités de valorisation.</w:t>
      </w:r>
    </w:p>
    <w:p w14:paraId="4829561D" w14:textId="77777777" w:rsidR="0021001F" w:rsidRPr="004C3CF5" w:rsidRDefault="0021001F" w:rsidP="0021001F">
      <w:pPr>
        <w:spacing w:after="120"/>
        <w:jc w:val="both"/>
        <w:rPr>
          <w:rFonts w:ascii="Marianne" w:hAnsi="Marianne"/>
        </w:rPr>
      </w:pPr>
    </w:p>
    <w:p w14:paraId="703BB43C" w14:textId="09E5580A" w:rsidR="004C3CF5" w:rsidRPr="004C3CF5" w:rsidRDefault="0021001F" w:rsidP="004C3CF5">
      <w:pPr>
        <w:jc w:val="both"/>
        <w:rPr>
          <w:rFonts w:ascii="Marianne" w:hAnsi="Marianne"/>
          <w:b/>
        </w:rPr>
      </w:pPr>
      <w:r w:rsidRPr="004C3CF5">
        <w:rPr>
          <w:rFonts w:ascii="Marianne" w:hAnsi="Marianne"/>
          <w:b/>
        </w:rPr>
        <w:t>ARTICLE 6</w:t>
      </w:r>
      <w:r w:rsidRPr="004C3CF5">
        <w:rPr>
          <w:rFonts w:ascii="Calibri" w:hAnsi="Calibri" w:cs="Calibri"/>
          <w:b/>
        </w:rPr>
        <w:t> </w:t>
      </w:r>
      <w:r w:rsidRPr="004C3CF5">
        <w:rPr>
          <w:rFonts w:ascii="Marianne" w:hAnsi="Marianne"/>
          <w:b/>
        </w:rPr>
        <w:t xml:space="preserve">: FORCE MAJEURE </w:t>
      </w:r>
    </w:p>
    <w:p w14:paraId="3D7E673F" w14:textId="54B044EF" w:rsidR="004C3CF5" w:rsidRPr="004C3CF5" w:rsidRDefault="004C3CF5" w:rsidP="004C3CF5">
      <w:pPr>
        <w:jc w:val="both"/>
        <w:rPr>
          <w:rFonts w:ascii="Marianne" w:hAnsi="Marianne"/>
        </w:rPr>
      </w:pPr>
      <w:r w:rsidRPr="004C3CF5">
        <w:rPr>
          <w:rFonts w:ascii="Marianne" w:hAnsi="Marianne"/>
        </w:rPr>
        <w:t xml:space="preserve">Aucun Partenaire ne pourra être tenu responsable du retard dans l’exécution de ses </w:t>
      </w:r>
      <w:r w:rsidR="0021001F">
        <w:rPr>
          <w:rFonts w:ascii="Marianne" w:hAnsi="Marianne"/>
        </w:rPr>
        <w:t>c</w:t>
      </w:r>
      <w:r w:rsidRPr="004C3CF5">
        <w:rPr>
          <w:rFonts w:ascii="Marianne" w:hAnsi="Marianne"/>
        </w:rPr>
        <w:t xml:space="preserve">ontributions ou de toute obligation résultant de la convention de partenariat ou de leur inexécution, lorsque le retard ou l’inexécution sera imputable à un cas de force majeure, tel que défini à l’article 1218 du Code civil et par la jurisprudence, c’est-à-dire à un événement imprévisible, irrésistible et extérieur au Partenaire concerné. </w:t>
      </w:r>
    </w:p>
    <w:p w14:paraId="354BA2B2" w14:textId="13755CBE" w:rsidR="004C3CF5" w:rsidRPr="004C3CF5" w:rsidRDefault="004C3CF5" w:rsidP="004C3CF5">
      <w:pPr>
        <w:jc w:val="both"/>
        <w:rPr>
          <w:rFonts w:ascii="Marianne" w:hAnsi="Marianne"/>
        </w:rPr>
      </w:pPr>
      <w:r w:rsidRPr="004C3CF5">
        <w:rPr>
          <w:rFonts w:ascii="Marianne" w:hAnsi="Marianne"/>
        </w:rPr>
        <w:t xml:space="preserve">Dans un tel cas de force majeure, les délais d’exécution des actions du Projet concernée pourront être prolongés pour une période déterminée d’un commun accord entre les </w:t>
      </w:r>
      <w:r w:rsidR="0021001F">
        <w:rPr>
          <w:rFonts w:ascii="Marianne" w:hAnsi="Marianne"/>
        </w:rPr>
        <w:t>P</w:t>
      </w:r>
      <w:r w:rsidRPr="004C3CF5">
        <w:rPr>
          <w:rFonts w:ascii="Marianne" w:hAnsi="Marianne"/>
        </w:rPr>
        <w:t xml:space="preserve">artenaires. Le Partenaire invoquant un événement constitutif de force majeure devra en aviser le Chef de file par écrit dès que possible. </w:t>
      </w:r>
    </w:p>
    <w:p w14:paraId="31AD5318" w14:textId="497F2430" w:rsidR="004C3CF5" w:rsidRDefault="004C3CF5" w:rsidP="0021001F">
      <w:pPr>
        <w:spacing w:after="0"/>
        <w:jc w:val="both"/>
        <w:rPr>
          <w:rFonts w:ascii="Marianne" w:hAnsi="Marianne"/>
        </w:rPr>
      </w:pPr>
      <w:r w:rsidRPr="004C3CF5">
        <w:rPr>
          <w:rFonts w:ascii="Marianne" w:hAnsi="Marianne"/>
        </w:rPr>
        <w:t xml:space="preserve">Dans l’hypothèse où l’événement de force majeure aurait une durée supérieure à </w:t>
      </w:r>
      <w:r w:rsidR="0021001F">
        <w:rPr>
          <w:rFonts w:ascii="Marianne" w:hAnsi="Marianne"/>
        </w:rPr>
        <w:t>la durée de la présente convention</w:t>
      </w:r>
      <w:r w:rsidRPr="004C3CF5">
        <w:rPr>
          <w:rFonts w:ascii="Marianne" w:hAnsi="Marianne"/>
        </w:rPr>
        <w:t xml:space="preserve"> (cf. article 2), les </w:t>
      </w:r>
      <w:r w:rsidR="0021001F">
        <w:rPr>
          <w:rFonts w:ascii="Marianne" w:hAnsi="Marianne"/>
        </w:rPr>
        <w:t>P</w:t>
      </w:r>
      <w:r w:rsidRPr="004C3CF5">
        <w:rPr>
          <w:rFonts w:ascii="Marianne" w:hAnsi="Marianne"/>
        </w:rPr>
        <w:t xml:space="preserve">artenaires décideraient d’un transfert éventuel de tout ou partie des </w:t>
      </w:r>
      <w:r w:rsidR="0021001F">
        <w:rPr>
          <w:rFonts w:ascii="Marianne" w:hAnsi="Marianne"/>
        </w:rPr>
        <w:t>c</w:t>
      </w:r>
      <w:r w:rsidRPr="004C3CF5">
        <w:rPr>
          <w:rFonts w:ascii="Marianne" w:hAnsi="Marianne"/>
        </w:rPr>
        <w:t xml:space="preserve">ontributions du Partenaire affecté par l’événement de force majeure, et statueraient sur toutes les conséquences de ce transfert, au regard des droits et obligations contractuels. </w:t>
      </w:r>
    </w:p>
    <w:p w14:paraId="2D9C1D54" w14:textId="77777777" w:rsidR="0021001F" w:rsidRPr="004C3CF5" w:rsidRDefault="0021001F" w:rsidP="0021001F">
      <w:pPr>
        <w:spacing w:after="120"/>
        <w:jc w:val="both"/>
        <w:rPr>
          <w:rFonts w:ascii="Marianne" w:hAnsi="Marianne"/>
        </w:rPr>
      </w:pPr>
    </w:p>
    <w:p w14:paraId="61597DAF" w14:textId="376219A8" w:rsidR="004C3CF5" w:rsidRPr="004C3CF5" w:rsidRDefault="0021001F" w:rsidP="004C3CF5">
      <w:pPr>
        <w:jc w:val="both"/>
        <w:rPr>
          <w:rFonts w:ascii="Marianne" w:hAnsi="Marianne"/>
          <w:u w:val="single"/>
        </w:rPr>
      </w:pPr>
      <w:r w:rsidRPr="004C3CF5">
        <w:rPr>
          <w:rFonts w:ascii="Marianne" w:hAnsi="Marianne"/>
          <w:b/>
        </w:rPr>
        <w:t>ARTICLE 7</w:t>
      </w:r>
      <w:r w:rsidRPr="004C3CF5">
        <w:rPr>
          <w:rFonts w:ascii="Calibri" w:hAnsi="Calibri" w:cs="Calibri"/>
          <w:b/>
        </w:rPr>
        <w:t> </w:t>
      </w:r>
      <w:r w:rsidRPr="004C3CF5">
        <w:rPr>
          <w:rFonts w:ascii="Marianne" w:hAnsi="Marianne"/>
          <w:b/>
        </w:rPr>
        <w:t xml:space="preserve">: MODIFICATIONS AU SEIN DU CONSORTIUM </w:t>
      </w:r>
    </w:p>
    <w:p w14:paraId="413784BB" w14:textId="6E52C576" w:rsidR="004C3CF5" w:rsidRPr="004C3CF5" w:rsidRDefault="004C3CF5" w:rsidP="004C3CF5">
      <w:pPr>
        <w:jc w:val="both"/>
        <w:rPr>
          <w:rFonts w:ascii="Marianne" w:hAnsi="Marianne"/>
          <w:u w:val="single"/>
        </w:rPr>
      </w:pPr>
      <w:r w:rsidRPr="004C3CF5">
        <w:rPr>
          <w:rFonts w:ascii="Marianne" w:hAnsi="Marianne"/>
          <w:u w:val="single"/>
        </w:rPr>
        <w:t xml:space="preserve">7.1. Retrait d’un </w:t>
      </w:r>
      <w:r w:rsidR="0021001F">
        <w:rPr>
          <w:rFonts w:ascii="Marianne" w:hAnsi="Marianne"/>
          <w:u w:val="single"/>
        </w:rPr>
        <w:t>P</w:t>
      </w:r>
      <w:r w:rsidRPr="004C3CF5">
        <w:rPr>
          <w:rFonts w:ascii="Marianne" w:hAnsi="Marianne"/>
          <w:u w:val="single"/>
        </w:rPr>
        <w:t>artenaire</w:t>
      </w:r>
    </w:p>
    <w:p w14:paraId="09EBD1D4" w14:textId="2CC201FC" w:rsidR="004C3CF5" w:rsidRPr="004C3CF5" w:rsidRDefault="004C3CF5" w:rsidP="004C3CF5">
      <w:pPr>
        <w:jc w:val="both"/>
        <w:rPr>
          <w:rFonts w:ascii="Marianne" w:hAnsi="Marianne"/>
        </w:rPr>
      </w:pPr>
      <w:r w:rsidRPr="004C3CF5">
        <w:rPr>
          <w:rFonts w:ascii="Marianne" w:hAnsi="Marianne"/>
        </w:rPr>
        <w:t xml:space="preserve">Tout Partenaire peut décider de mettre fin à sa participation au </w:t>
      </w:r>
      <w:r w:rsidR="0021001F">
        <w:rPr>
          <w:rFonts w:ascii="Marianne" w:hAnsi="Marianne"/>
        </w:rPr>
        <w:t>c</w:t>
      </w:r>
      <w:r w:rsidRPr="004C3CF5">
        <w:rPr>
          <w:rFonts w:ascii="Marianne" w:hAnsi="Marianne"/>
        </w:rPr>
        <w:t>onsortium. Le partenaire qui souhaite se retirer doit adresser sa demande motivée par écrit au Chef de file.</w:t>
      </w:r>
    </w:p>
    <w:p w14:paraId="36DD67F7" w14:textId="0D471039" w:rsidR="004C3CF5" w:rsidRPr="004C3CF5" w:rsidRDefault="004C3CF5" w:rsidP="004C3CF5">
      <w:pPr>
        <w:jc w:val="both"/>
        <w:rPr>
          <w:rFonts w:ascii="Marianne" w:hAnsi="Marianne"/>
        </w:rPr>
      </w:pPr>
      <w:r w:rsidRPr="004C3CF5">
        <w:rPr>
          <w:rFonts w:ascii="Marianne" w:hAnsi="Marianne"/>
        </w:rPr>
        <w:t xml:space="preserve">L’exécution des </w:t>
      </w:r>
      <w:r w:rsidR="0021001F">
        <w:rPr>
          <w:rFonts w:ascii="Marianne" w:hAnsi="Marianne"/>
        </w:rPr>
        <w:t>c</w:t>
      </w:r>
      <w:r w:rsidRPr="004C3CF5">
        <w:rPr>
          <w:rFonts w:ascii="Marianne" w:hAnsi="Marianne"/>
        </w:rPr>
        <w:t xml:space="preserve">ontributions du Partenaire souhaitant se retirer pourra, après décision des autres partenaires, être confiée à un autre Partenaire ou à un tiers identifié. </w:t>
      </w:r>
      <w:r w:rsidR="0021001F" w:rsidRPr="004C3CF5">
        <w:rPr>
          <w:rFonts w:ascii="Marianne" w:hAnsi="Marianne"/>
        </w:rPr>
        <w:t>À</w:t>
      </w:r>
      <w:r w:rsidRPr="004C3CF5">
        <w:rPr>
          <w:rFonts w:ascii="Marianne" w:hAnsi="Marianne"/>
        </w:rPr>
        <w:t xml:space="preserve"> l’issue des échanges, le Chef de file transmettra le compte rendu des décisions au Financeur et aux autres financeurs publics pour approbation et le </w:t>
      </w:r>
      <w:r w:rsidR="0021001F">
        <w:rPr>
          <w:rFonts w:ascii="Marianne" w:hAnsi="Marianne"/>
        </w:rPr>
        <w:t>P</w:t>
      </w:r>
      <w:r w:rsidRPr="004C3CF5">
        <w:rPr>
          <w:rFonts w:ascii="Marianne" w:hAnsi="Marianne"/>
        </w:rPr>
        <w:t xml:space="preserve">artenaire désirant se retirer pourra leur notifier sa décision. Il est entendu entre les </w:t>
      </w:r>
      <w:r w:rsidR="0021001F">
        <w:rPr>
          <w:rFonts w:ascii="Marianne" w:hAnsi="Marianne"/>
        </w:rPr>
        <w:t>P</w:t>
      </w:r>
      <w:r w:rsidRPr="004C3CF5">
        <w:rPr>
          <w:rFonts w:ascii="Marianne" w:hAnsi="Marianne"/>
        </w:rPr>
        <w:t xml:space="preserve">artenaires qu’un Partenaire ne sera jamais contraint de demeurer dans le Projet. </w:t>
      </w:r>
    </w:p>
    <w:p w14:paraId="66EA402D" w14:textId="77777777" w:rsidR="004C3CF5" w:rsidRPr="004C3CF5" w:rsidRDefault="004C3CF5" w:rsidP="004C3CF5">
      <w:pPr>
        <w:jc w:val="both"/>
        <w:rPr>
          <w:rFonts w:ascii="Marianne" w:hAnsi="Marianne"/>
          <w:u w:val="single"/>
        </w:rPr>
      </w:pPr>
      <w:r w:rsidRPr="004C3CF5">
        <w:rPr>
          <w:rFonts w:ascii="Marianne" w:hAnsi="Marianne"/>
          <w:u w:val="single"/>
        </w:rPr>
        <w:t xml:space="preserve">7.2. Exclusion d’un Partenaire </w:t>
      </w:r>
    </w:p>
    <w:p w14:paraId="43ACE932" w14:textId="6DF56C40" w:rsidR="004C3CF5" w:rsidRPr="004C3CF5" w:rsidRDefault="004C3CF5" w:rsidP="004C3CF5">
      <w:pPr>
        <w:jc w:val="both"/>
        <w:rPr>
          <w:rFonts w:ascii="Marianne" w:hAnsi="Marianne"/>
        </w:rPr>
      </w:pPr>
      <w:r w:rsidRPr="004C3CF5">
        <w:rPr>
          <w:rFonts w:ascii="Marianne" w:hAnsi="Marianne"/>
        </w:rPr>
        <w:t xml:space="preserve">En cas de constat de défaillance de l’un des </w:t>
      </w:r>
      <w:r w:rsidR="0021001F">
        <w:rPr>
          <w:rFonts w:ascii="Marianne" w:hAnsi="Marianne"/>
        </w:rPr>
        <w:t>P</w:t>
      </w:r>
      <w:r w:rsidRPr="004C3CF5">
        <w:rPr>
          <w:rFonts w:ascii="Marianne" w:hAnsi="Marianne"/>
        </w:rPr>
        <w:t xml:space="preserve">artenaires dans l’exécution de ses obligations contractuelles, le Chef de file ou un autre Partenaire agissant pour le compte de l’ensemble des </w:t>
      </w:r>
      <w:r w:rsidR="0021001F">
        <w:rPr>
          <w:rFonts w:ascii="Marianne" w:hAnsi="Marianne"/>
        </w:rPr>
        <w:t>P</w:t>
      </w:r>
      <w:r w:rsidRPr="004C3CF5">
        <w:rPr>
          <w:rFonts w:ascii="Marianne" w:hAnsi="Marianne"/>
        </w:rPr>
        <w:t xml:space="preserve">artenaires si le Chef de file est la partie faisant l’objet de la procédure d’exclusion, lui adressera, par lettre recommandée avec avis de réception, une mise en demeure d’exécuter ses obligations. </w:t>
      </w:r>
    </w:p>
    <w:p w14:paraId="5B7AFDC0" w14:textId="77777777" w:rsidR="004C3CF5" w:rsidRPr="004C3CF5" w:rsidRDefault="004C3CF5" w:rsidP="004C3CF5">
      <w:pPr>
        <w:jc w:val="both"/>
        <w:rPr>
          <w:rFonts w:ascii="Marianne" w:hAnsi="Marianne"/>
        </w:rPr>
      </w:pPr>
      <w:r w:rsidRPr="004C3CF5">
        <w:rPr>
          <w:rFonts w:ascii="Marianne" w:hAnsi="Marianne"/>
        </w:rPr>
        <w:t xml:space="preserve">Faute de remédiation à la défaillance ou de justification d’un événement constitutif de force majeure dans un délai de 5 jours à compter de la date de réception de la mise en demeure, le Partenaire sera considéré comme défaillant. </w:t>
      </w:r>
    </w:p>
    <w:p w14:paraId="18659FBF" w14:textId="77777777" w:rsidR="004C3CF5" w:rsidRPr="004C3CF5" w:rsidRDefault="004C3CF5" w:rsidP="004C3CF5">
      <w:pPr>
        <w:jc w:val="both"/>
        <w:rPr>
          <w:rFonts w:ascii="Marianne" w:hAnsi="Marianne"/>
        </w:rPr>
      </w:pPr>
      <w:r w:rsidRPr="004C3CF5">
        <w:rPr>
          <w:rFonts w:ascii="Marianne" w:hAnsi="Marianne"/>
        </w:rPr>
        <w:t xml:space="preserve">Ses droits seront alors suspendus et plus aucune information ne lui sera communiquée. Il pourra, en outre, voir sa responsabilité engagée en raison du préjudice subi par les autres Partenaires. </w:t>
      </w:r>
    </w:p>
    <w:p w14:paraId="0DAE1292" w14:textId="4174EB78" w:rsidR="004C3CF5" w:rsidRPr="004C3CF5" w:rsidRDefault="004C3CF5" w:rsidP="004C3CF5">
      <w:pPr>
        <w:jc w:val="both"/>
        <w:rPr>
          <w:rFonts w:ascii="Marianne" w:hAnsi="Marianne"/>
        </w:rPr>
      </w:pPr>
      <w:r w:rsidRPr="004C3CF5">
        <w:rPr>
          <w:rFonts w:ascii="Marianne" w:hAnsi="Marianne"/>
        </w:rPr>
        <w:t>Les Partenaires devront se réunir dans un délai de 5 jours à compter de la constatation de la défaillance, en présence du Partenaire défaillant, ce dernier ne prenant pas part aux décisions, afin de</w:t>
      </w:r>
      <w:r w:rsidR="0021001F">
        <w:rPr>
          <w:rFonts w:ascii="Calibri" w:hAnsi="Calibri" w:cs="Calibri"/>
        </w:rPr>
        <w:t> </w:t>
      </w:r>
      <w:r w:rsidR="0021001F">
        <w:rPr>
          <w:rFonts w:ascii="Marianne" w:hAnsi="Marianne"/>
        </w:rPr>
        <w:t>:</w:t>
      </w:r>
    </w:p>
    <w:p w14:paraId="6A0B16A5" w14:textId="77777777" w:rsidR="004C3CF5" w:rsidRPr="004C3CF5" w:rsidRDefault="004C3CF5" w:rsidP="004C3CF5">
      <w:pPr>
        <w:jc w:val="both"/>
        <w:rPr>
          <w:rFonts w:ascii="Marianne" w:hAnsi="Marianne"/>
        </w:rPr>
      </w:pPr>
      <w:r w:rsidRPr="004C3CF5">
        <w:rPr>
          <w:rFonts w:ascii="Marianne" w:hAnsi="Marianne"/>
        </w:rPr>
        <w:t xml:space="preserve">- statuer sur les conséquences de la défaillance du Partenaire ; </w:t>
      </w:r>
    </w:p>
    <w:p w14:paraId="4670AD34" w14:textId="77777777" w:rsidR="004C3CF5" w:rsidRPr="004C3CF5" w:rsidRDefault="004C3CF5" w:rsidP="004C3CF5">
      <w:pPr>
        <w:jc w:val="both"/>
        <w:rPr>
          <w:rFonts w:ascii="Marianne" w:hAnsi="Marianne"/>
        </w:rPr>
      </w:pPr>
      <w:r w:rsidRPr="004C3CF5">
        <w:rPr>
          <w:rFonts w:ascii="Marianne" w:hAnsi="Marianne"/>
        </w:rPr>
        <w:t xml:space="preserve">- décider de l’exclusion éventuelle du Partenaire défaillant ; </w:t>
      </w:r>
    </w:p>
    <w:p w14:paraId="6BB187FE" w14:textId="77777777" w:rsidR="004C3CF5" w:rsidRPr="004C3CF5" w:rsidRDefault="004C3CF5" w:rsidP="004C3CF5">
      <w:pPr>
        <w:jc w:val="both"/>
        <w:rPr>
          <w:rFonts w:ascii="Marianne" w:hAnsi="Marianne"/>
        </w:rPr>
      </w:pPr>
      <w:r w:rsidRPr="004C3CF5">
        <w:rPr>
          <w:rFonts w:ascii="Marianne" w:hAnsi="Marianne"/>
        </w:rPr>
        <w:t xml:space="preserve">- attribuer les obligations du Partenaire défaillant à un ou plusieurs autres partenaires ou à un tiers. L’attribution sera effective dès l’approbation du Financeur (et des autres financeurs publics) de cette décision. </w:t>
      </w:r>
    </w:p>
    <w:p w14:paraId="14BB0EE4" w14:textId="77777777" w:rsidR="004C3CF5" w:rsidRPr="004C3CF5" w:rsidRDefault="004C3CF5" w:rsidP="004C3CF5">
      <w:pPr>
        <w:jc w:val="both"/>
        <w:rPr>
          <w:rFonts w:ascii="Marianne" w:hAnsi="Marianne"/>
        </w:rPr>
      </w:pPr>
      <w:r w:rsidRPr="004C3CF5">
        <w:rPr>
          <w:rFonts w:ascii="Marianne" w:hAnsi="Marianne"/>
        </w:rPr>
        <w:t xml:space="preserve">Sous réserve des dispositions légales et réglementaires en vigueur, en cas de procédure de sauvegarde, de redressement ou de liquidation judiciaire d’un Partenaire, le Chef de file se chargera : </w:t>
      </w:r>
    </w:p>
    <w:p w14:paraId="6736FECB" w14:textId="77777777" w:rsidR="004C3CF5" w:rsidRPr="004C3CF5" w:rsidRDefault="004C3CF5" w:rsidP="004C3CF5">
      <w:pPr>
        <w:jc w:val="both"/>
        <w:rPr>
          <w:rFonts w:ascii="Marianne" w:hAnsi="Marianne"/>
        </w:rPr>
      </w:pPr>
      <w:r w:rsidRPr="004C3CF5">
        <w:rPr>
          <w:rFonts w:ascii="Marianne" w:hAnsi="Marianne"/>
        </w:rPr>
        <w:t xml:space="preserve">- de mettre l'administrateur ou le liquidateur judiciaire en charge de ladite procédure, ou le cas échéant le débiteur, en demeure de poursuivre ou résilier la convention de partenariat ; </w:t>
      </w:r>
    </w:p>
    <w:p w14:paraId="43D993E7" w14:textId="77777777" w:rsidR="004C3CF5" w:rsidRPr="004C3CF5" w:rsidRDefault="004C3CF5" w:rsidP="004C3CF5">
      <w:pPr>
        <w:jc w:val="both"/>
        <w:rPr>
          <w:rFonts w:ascii="Marianne" w:hAnsi="Marianne"/>
        </w:rPr>
      </w:pPr>
      <w:r w:rsidRPr="004C3CF5">
        <w:rPr>
          <w:rFonts w:ascii="Marianne" w:hAnsi="Marianne"/>
        </w:rPr>
        <w:t xml:space="preserve">- d’obtenir une réponse explicite de l'administrateur, du liquidateur judiciaire ou le cas échéant du débiteur ; la convention de partenariat sera résiliée de plein droit à l’égard </w:t>
      </w:r>
      <w:r w:rsidRPr="004C3CF5">
        <w:rPr>
          <w:rFonts w:ascii="Marianne" w:hAnsi="Marianne"/>
        </w:rPr>
        <w:lastRenderedPageBreak/>
        <w:t xml:space="preserve">du Partenaire concerné dans le cas où ladite mise en demeure resterait plus trois mois sans réponse ; </w:t>
      </w:r>
    </w:p>
    <w:p w14:paraId="0D0BDCD0" w14:textId="77777777" w:rsidR="004C3CF5" w:rsidRPr="004C3CF5" w:rsidRDefault="004C3CF5" w:rsidP="004C3CF5">
      <w:pPr>
        <w:jc w:val="both"/>
        <w:rPr>
          <w:rFonts w:ascii="Marianne" w:hAnsi="Marianne"/>
        </w:rPr>
      </w:pPr>
      <w:r w:rsidRPr="004C3CF5">
        <w:rPr>
          <w:rFonts w:ascii="Marianne" w:hAnsi="Marianne"/>
        </w:rPr>
        <w:t xml:space="preserve">- d’informer par écrit le Financeur et les autres financeurs publics de toutes les démarches précitées. </w:t>
      </w:r>
    </w:p>
    <w:p w14:paraId="1B22CD83" w14:textId="1B86E412" w:rsidR="004C3CF5" w:rsidRPr="004C3CF5" w:rsidRDefault="004C3CF5" w:rsidP="004C3CF5">
      <w:pPr>
        <w:jc w:val="both"/>
        <w:rPr>
          <w:rFonts w:ascii="Marianne" w:hAnsi="Marianne"/>
        </w:rPr>
      </w:pPr>
      <w:r w:rsidRPr="004C3CF5">
        <w:rPr>
          <w:rFonts w:ascii="Marianne" w:hAnsi="Marianne"/>
        </w:rPr>
        <w:t xml:space="preserve">L’exécution de la </w:t>
      </w:r>
      <w:r w:rsidR="0021001F">
        <w:rPr>
          <w:rFonts w:ascii="Marianne" w:hAnsi="Marianne"/>
        </w:rPr>
        <w:t>c</w:t>
      </w:r>
      <w:r w:rsidRPr="004C3CF5">
        <w:rPr>
          <w:rFonts w:ascii="Marianne" w:hAnsi="Marianne"/>
        </w:rPr>
        <w:t>ontribution au Projet du Partenaire ainsi exclu pourra être assurée par les soins d’un autre Partenaire ou d’un tiers sous réserve de l’approbation unanime des partenaires et des financeurs publics.</w:t>
      </w:r>
    </w:p>
    <w:p w14:paraId="2132EC0A" w14:textId="20E8554A" w:rsidR="004C3CF5" w:rsidRPr="004C3CF5" w:rsidRDefault="004C3CF5" w:rsidP="004C3CF5">
      <w:pPr>
        <w:jc w:val="both"/>
        <w:rPr>
          <w:rFonts w:ascii="Marianne" w:hAnsi="Marianne"/>
          <w:u w:val="single"/>
        </w:rPr>
      </w:pPr>
      <w:r w:rsidRPr="004C3CF5">
        <w:rPr>
          <w:rFonts w:ascii="Marianne" w:hAnsi="Marianne"/>
          <w:u w:val="single"/>
        </w:rPr>
        <w:t>7.3. Obligations du Partenaire sortant</w:t>
      </w:r>
    </w:p>
    <w:p w14:paraId="3996001E" w14:textId="48199E37" w:rsidR="004C3CF5" w:rsidRPr="004C3CF5" w:rsidRDefault="004C3CF5" w:rsidP="004C3CF5">
      <w:pPr>
        <w:jc w:val="both"/>
        <w:rPr>
          <w:rFonts w:ascii="Marianne" w:hAnsi="Marianne"/>
        </w:rPr>
      </w:pPr>
      <w:r w:rsidRPr="004C3CF5">
        <w:rPr>
          <w:rFonts w:ascii="Marianne" w:hAnsi="Marianne"/>
        </w:rPr>
        <w:t>Le Partenaire sortant s’engage à remettre au Chef de file tous les dossiers et communiquer toutes les informations nécessaires à la poursuite de l’exécution de sa part du Projet, ce, gratuitement et sans délai.</w:t>
      </w:r>
    </w:p>
    <w:p w14:paraId="4A8F597D" w14:textId="39123322" w:rsidR="004C3CF5" w:rsidRPr="004C3CF5" w:rsidRDefault="004C3CF5" w:rsidP="004C3CF5">
      <w:pPr>
        <w:jc w:val="both"/>
        <w:rPr>
          <w:rFonts w:ascii="Marianne" w:hAnsi="Marianne"/>
        </w:rPr>
      </w:pPr>
      <w:r w:rsidRPr="004C3CF5">
        <w:rPr>
          <w:rFonts w:ascii="Marianne" w:hAnsi="Marianne"/>
        </w:rPr>
        <w:t xml:space="preserve">Les droits accordés, avant sa sortie du </w:t>
      </w:r>
      <w:r w:rsidR="0021001F">
        <w:rPr>
          <w:rFonts w:ascii="Marianne" w:hAnsi="Marianne"/>
        </w:rPr>
        <w:t>c</w:t>
      </w:r>
      <w:r w:rsidRPr="004C3CF5">
        <w:rPr>
          <w:rFonts w:ascii="Marianne" w:hAnsi="Marianne"/>
        </w:rPr>
        <w:t xml:space="preserve">onsortium, par le Partenaire sortant aux autres </w:t>
      </w:r>
      <w:r w:rsidR="0021001F">
        <w:rPr>
          <w:rFonts w:ascii="Marianne" w:hAnsi="Marianne"/>
        </w:rPr>
        <w:t>P</w:t>
      </w:r>
      <w:r w:rsidRPr="004C3CF5">
        <w:rPr>
          <w:rFonts w:ascii="Marianne" w:hAnsi="Marianne"/>
        </w:rPr>
        <w:t>artenaires sur ses connaissances propres restent valables jusqu’au terme du Projet.</w:t>
      </w:r>
    </w:p>
    <w:p w14:paraId="7868DB09" w14:textId="4382FE09" w:rsidR="004C3CF5" w:rsidRDefault="004C3CF5" w:rsidP="0021001F">
      <w:pPr>
        <w:spacing w:after="0"/>
        <w:jc w:val="both"/>
        <w:rPr>
          <w:rFonts w:ascii="Marianne" w:hAnsi="Marianne"/>
        </w:rPr>
      </w:pPr>
      <w:r w:rsidRPr="004C3CF5">
        <w:rPr>
          <w:rFonts w:ascii="Marianne" w:hAnsi="Marianne"/>
        </w:rPr>
        <w:t xml:space="preserve">Le </w:t>
      </w:r>
      <w:r w:rsidR="0021001F">
        <w:rPr>
          <w:rFonts w:ascii="Marianne" w:hAnsi="Marianne"/>
        </w:rPr>
        <w:t>P</w:t>
      </w:r>
      <w:r w:rsidRPr="004C3CF5">
        <w:rPr>
          <w:rFonts w:ascii="Marianne" w:hAnsi="Marianne"/>
        </w:rPr>
        <w:t>artenaire sortant sera tenu de restituer ou détruire, selon la demande du Partenaire propriétaire, à ses propre</w:t>
      </w:r>
      <w:r w:rsidR="0021001F">
        <w:rPr>
          <w:rFonts w:ascii="Marianne" w:hAnsi="Marianne"/>
        </w:rPr>
        <w:t>s</w:t>
      </w:r>
      <w:r w:rsidRPr="004C3CF5">
        <w:rPr>
          <w:rFonts w:ascii="Marianne" w:hAnsi="Marianne"/>
        </w:rPr>
        <w:t xml:space="preserve"> frais, tout équipement, matériel et document qui lui aura été remis par les autres Partenaires.</w:t>
      </w:r>
    </w:p>
    <w:p w14:paraId="13586DDF" w14:textId="77777777" w:rsidR="0021001F" w:rsidRPr="004C3CF5" w:rsidRDefault="0021001F" w:rsidP="0021001F">
      <w:pPr>
        <w:spacing w:after="120"/>
        <w:jc w:val="both"/>
        <w:rPr>
          <w:rFonts w:ascii="Marianne" w:hAnsi="Marianne"/>
        </w:rPr>
      </w:pPr>
    </w:p>
    <w:p w14:paraId="69A7E52C" w14:textId="776046A4" w:rsidR="004C3CF5" w:rsidRPr="004C3CF5" w:rsidRDefault="0021001F" w:rsidP="004C3CF5">
      <w:pPr>
        <w:jc w:val="both"/>
        <w:rPr>
          <w:rFonts w:ascii="Marianne" w:hAnsi="Marianne"/>
          <w:b/>
        </w:rPr>
      </w:pPr>
      <w:r w:rsidRPr="004C3CF5">
        <w:rPr>
          <w:rFonts w:ascii="Marianne" w:hAnsi="Marianne"/>
          <w:b/>
        </w:rPr>
        <w:t>ARTICLE 8</w:t>
      </w:r>
      <w:r w:rsidRPr="004C3CF5">
        <w:rPr>
          <w:rFonts w:ascii="Calibri" w:hAnsi="Calibri" w:cs="Calibri"/>
          <w:b/>
        </w:rPr>
        <w:t> </w:t>
      </w:r>
      <w:r w:rsidRPr="004C3CF5">
        <w:rPr>
          <w:rFonts w:ascii="Marianne" w:hAnsi="Marianne"/>
          <w:b/>
        </w:rPr>
        <w:t>: RESPECTS DES OBLIGATIONS SOCIALES</w:t>
      </w:r>
    </w:p>
    <w:p w14:paraId="690FC164" w14:textId="4707C122" w:rsidR="004C3CF5" w:rsidRPr="004C3CF5" w:rsidRDefault="004C3CF5" w:rsidP="004C3CF5">
      <w:pPr>
        <w:jc w:val="both"/>
        <w:rPr>
          <w:rFonts w:ascii="Marianne" w:hAnsi="Marianne"/>
        </w:rPr>
      </w:pPr>
      <w:r w:rsidRPr="004C3CF5">
        <w:rPr>
          <w:rFonts w:ascii="Marianne" w:hAnsi="Marianne"/>
        </w:rPr>
        <w:t xml:space="preserve">Les </w:t>
      </w:r>
      <w:r w:rsidR="0021001F">
        <w:rPr>
          <w:rFonts w:ascii="Marianne" w:hAnsi="Marianne"/>
        </w:rPr>
        <w:t>P</w:t>
      </w:r>
      <w:r w:rsidRPr="004C3CF5">
        <w:rPr>
          <w:rFonts w:ascii="Marianne" w:hAnsi="Marianne"/>
        </w:rPr>
        <w:t xml:space="preserve">artenaires emploient et rémunèrent leurs collaborateurs sous leur responsabilité exclusive au regard des obligations fiscales et sociales. Conformément aux articles L. 8221-1 et suivants du Code du travail, les </w:t>
      </w:r>
      <w:r w:rsidR="0021001F">
        <w:rPr>
          <w:rFonts w:ascii="Marianne" w:hAnsi="Marianne"/>
        </w:rPr>
        <w:t>P</w:t>
      </w:r>
      <w:r w:rsidRPr="004C3CF5">
        <w:rPr>
          <w:rFonts w:ascii="Marianne" w:hAnsi="Marianne"/>
        </w:rPr>
        <w:t xml:space="preserve">artenaires déclarent expressément respecter les obligations issues du Code du travail et garantissent qu’ils n’ont pas recours au travail dissimulé. </w:t>
      </w:r>
    </w:p>
    <w:p w14:paraId="1C7B1590" w14:textId="61CA7C4C" w:rsidR="004C3CF5" w:rsidRPr="004C3CF5" w:rsidRDefault="004C3CF5" w:rsidP="004C3CF5">
      <w:pPr>
        <w:jc w:val="both"/>
        <w:rPr>
          <w:rFonts w:ascii="Marianne" w:hAnsi="Marianne"/>
        </w:rPr>
      </w:pPr>
      <w:r w:rsidRPr="004C3CF5">
        <w:rPr>
          <w:rFonts w:ascii="Marianne" w:hAnsi="Marianne"/>
        </w:rPr>
        <w:t xml:space="preserve">Les </w:t>
      </w:r>
      <w:r w:rsidR="0021001F">
        <w:rPr>
          <w:rFonts w:ascii="Marianne" w:hAnsi="Marianne"/>
        </w:rPr>
        <w:t>P</w:t>
      </w:r>
      <w:r w:rsidRPr="004C3CF5">
        <w:rPr>
          <w:rFonts w:ascii="Marianne" w:hAnsi="Marianne"/>
        </w:rPr>
        <w:t>artenaires s’engagent, dans le respect des articles L8241-1 et suivants du Code du travail, à ne pas recourir à du prêt de main d’œuvre illicite pour la réalisation de tout ou partie de leurs actions.</w:t>
      </w:r>
    </w:p>
    <w:p w14:paraId="38F6EEEF" w14:textId="485482CF" w:rsidR="004C3CF5" w:rsidRDefault="004C3CF5" w:rsidP="0021001F">
      <w:pPr>
        <w:spacing w:after="0"/>
        <w:jc w:val="both"/>
        <w:rPr>
          <w:rFonts w:ascii="Marianne" w:hAnsi="Marianne"/>
        </w:rPr>
      </w:pPr>
      <w:r w:rsidRPr="004C3CF5">
        <w:rPr>
          <w:rFonts w:ascii="Marianne" w:hAnsi="Marianne"/>
        </w:rPr>
        <w:t xml:space="preserve">Chaque Partenaire devra veiller à ce que les personnels amenés à travailler dans les locaux d’un autre Partenaire se conforment aux règles d’hygiène et de sécurité de ce Partenaire. </w:t>
      </w:r>
    </w:p>
    <w:p w14:paraId="6D2B0C4C" w14:textId="77777777" w:rsidR="0021001F" w:rsidRPr="004C3CF5" w:rsidRDefault="0021001F" w:rsidP="0021001F">
      <w:pPr>
        <w:spacing w:after="120"/>
        <w:jc w:val="both"/>
        <w:rPr>
          <w:rFonts w:ascii="Marianne" w:hAnsi="Marianne"/>
        </w:rPr>
      </w:pPr>
    </w:p>
    <w:p w14:paraId="74391472" w14:textId="3B6C6466" w:rsidR="004C3CF5" w:rsidRPr="004C3CF5" w:rsidRDefault="0021001F" w:rsidP="004C3CF5">
      <w:pPr>
        <w:jc w:val="both"/>
        <w:rPr>
          <w:rFonts w:ascii="Marianne" w:hAnsi="Marianne"/>
          <w:b/>
        </w:rPr>
      </w:pPr>
      <w:r w:rsidRPr="004C3CF5">
        <w:rPr>
          <w:rFonts w:ascii="Marianne" w:hAnsi="Marianne"/>
          <w:b/>
        </w:rPr>
        <w:t>ARTICLE 9</w:t>
      </w:r>
      <w:r w:rsidRPr="004C3CF5">
        <w:rPr>
          <w:rFonts w:ascii="Calibri" w:hAnsi="Calibri" w:cs="Calibri"/>
          <w:b/>
        </w:rPr>
        <w:t> </w:t>
      </w:r>
      <w:r w:rsidRPr="004C3CF5">
        <w:rPr>
          <w:rFonts w:ascii="Marianne" w:hAnsi="Marianne"/>
          <w:b/>
        </w:rPr>
        <w:t>:  R</w:t>
      </w:r>
      <w:r w:rsidRPr="004C3CF5">
        <w:rPr>
          <w:rFonts w:ascii="Marianne" w:hAnsi="Marianne" w:cs="Marianne"/>
          <w:b/>
        </w:rPr>
        <w:t>É</w:t>
      </w:r>
      <w:r w:rsidRPr="004C3CF5">
        <w:rPr>
          <w:rFonts w:ascii="Marianne" w:hAnsi="Marianne"/>
          <w:b/>
        </w:rPr>
        <w:t xml:space="preserve">SILIATION AMIABLE </w:t>
      </w:r>
    </w:p>
    <w:p w14:paraId="4CD26082" w14:textId="623F3138" w:rsidR="004C3CF5" w:rsidRDefault="004C3CF5" w:rsidP="0021001F">
      <w:pPr>
        <w:spacing w:after="0"/>
        <w:jc w:val="both"/>
        <w:rPr>
          <w:rFonts w:ascii="Marianne" w:hAnsi="Marianne"/>
        </w:rPr>
      </w:pPr>
      <w:r w:rsidRPr="004C3CF5">
        <w:rPr>
          <w:rFonts w:ascii="Marianne" w:hAnsi="Marianne"/>
        </w:rPr>
        <w:t xml:space="preserve">La </w:t>
      </w:r>
      <w:r w:rsidR="0021001F">
        <w:rPr>
          <w:rFonts w:ascii="Marianne" w:hAnsi="Marianne"/>
        </w:rPr>
        <w:t xml:space="preserve">présente </w:t>
      </w:r>
      <w:r w:rsidRPr="004C3CF5">
        <w:rPr>
          <w:rFonts w:ascii="Marianne" w:hAnsi="Marianne"/>
        </w:rPr>
        <w:t>convention de partenariat pourra être résiliée d’un commun accord, sous réserve de l’unanimité des partenaires.</w:t>
      </w:r>
    </w:p>
    <w:p w14:paraId="2D5024F6" w14:textId="77777777" w:rsidR="0021001F" w:rsidRPr="004C3CF5" w:rsidRDefault="0021001F" w:rsidP="0021001F">
      <w:pPr>
        <w:spacing w:after="120"/>
        <w:jc w:val="both"/>
        <w:rPr>
          <w:rFonts w:ascii="Marianne" w:hAnsi="Marianne"/>
        </w:rPr>
      </w:pPr>
    </w:p>
    <w:p w14:paraId="3DCD483F" w14:textId="0A010D7E" w:rsidR="004C3CF5" w:rsidRPr="004C3CF5" w:rsidRDefault="0021001F" w:rsidP="004C3CF5">
      <w:pPr>
        <w:jc w:val="both"/>
        <w:rPr>
          <w:rFonts w:ascii="Marianne" w:hAnsi="Marianne"/>
          <w:b/>
        </w:rPr>
      </w:pPr>
      <w:r w:rsidRPr="004C3CF5">
        <w:rPr>
          <w:rFonts w:ascii="Marianne" w:hAnsi="Marianne"/>
          <w:b/>
        </w:rPr>
        <w:t>ARTICLE 10</w:t>
      </w:r>
      <w:r w:rsidRPr="004C3CF5">
        <w:rPr>
          <w:rFonts w:ascii="Calibri" w:hAnsi="Calibri" w:cs="Calibri"/>
          <w:b/>
        </w:rPr>
        <w:t> </w:t>
      </w:r>
      <w:r w:rsidRPr="004C3CF5">
        <w:rPr>
          <w:rFonts w:ascii="Marianne" w:hAnsi="Marianne"/>
          <w:b/>
        </w:rPr>
        <w:t>: CLAUSES G</w:t>
      </w:r>
      <w:r w:rsidRPr="004C3CF5">
        <w:rPr>
          <w:rFonts w:ascii="Marianne" w:hAnsi="Marianne" w:cs="Marianne"/>
          <w:b/>
        </w:rPr>
        <w:t>É</w:t>
      </w:r>
      <w:r w:rsidRPr="004C3CF5">
        <w:rPr>
          <w:rFonts w:ascii="Marianne" w:hAnsi="Marianne"/>
          <w:b/>
        </w:rPr>
        <w:t>N</w:t>
      </w:r>
      <w:r w:rsidRPr="004C3CF5">
        <w:rPr>
          <w:rFonts w:ascii="Marianne" w:hAnsi="Marianne" w:cs="Marianne"/>
          <w:b/>
        </w:rPr>
        <w:t>É</w:t>
      </w:r>
      <w:r w:rsidRPr="004C3CF5">
        <w:rPr>
          <w:rFonts w:ascii="Marianne" w:hAnsi="Marianne"/>
          <w:b/>
        </w:rPr>
        <w:t xml:space="preserve">RALES </w:t>
      </w:r>
    </w:p>
    <w:p w14:paraId="07597DBE" w14:textId="656F4CF9" w:rsidR="004C3CF5" w:rsidRPr="004C3CF5" w:rsidRDefault="004C3CF5" w:rsidP="004C3CF5">
      <w:pPr>
        <w:jc w:val="both"/>
        <w:rPr>
          <w:rFonts w:ascii="Marianne" w:hAnsi="Marianne"/>
          <w:u w:val="single"/>
        </w:rPr>
      </w:pPr>
      <w:r w:rsidRPr="004C3CF5">
        <w:rPr>
          <w:rFonts w:ascii="Marianne" w:hAnsi="Marianne"/>
          <w:u w:val="single"/>
        </w:rPr>
        <w:t>10.1. Nullité</w:t>
      </w:r>
    </w:p>
    <w:p w14:paraId="0F39A83C" w14:textId="77777777" w:rsidR="004C3CF5" w:rsidRPr="004C3CF5" w:rsidRDefault="004C3CF5" w:rsidP="004C3CF5">
      <w:pPr>
        <w:jc w:val="both"/>
        <w:rPr>
          <w:rFonts w:ascii="Marianne" w:hAnsi="Marianne"/>
        </w:rPr>
      </w:pPr>
      <w:r w:rsidRPr="004C3CF5">
        <w:rPr>
          <w:rFonts w:ascii="Marianne" w:hAnsi="Marianne"/>
        </w:rPr>
        <w:t xml:space="preserve">Si une ou plusieurs stipulations de la convention de partenariat sont tenues pour non valides ou déclarées comme telles en application d’une loi, d’un règlement ou à la suite d’une décision passée en force de chose jugée d’une juridiction compétente, les autres stipulations garderont toute leur force et leur portée. </w:t>
      </w:r>
    </w:p>
    <w:p w14:paraId="31F7C0D7" w14:textId="0D2A6F68" w:rsidR="004C3CF5" w:rsidRPr="004C3CF5" w:rsidRDefault="004C3CF5" w:rsidP="004C3CF5">
      <w:pPr>
        <w:jc w:val="both"/>
        <w:rPr>
          <w:rFonts w:ascii="Marianne" w:hAnsi="Marianne"/>
          <w:u w:val="single"/>
        </w:rPr>
      </w:pPr>
      <w:r w:rsidRPr="004C3CF5">
        <w:rPr>
          <w:rFonts w:ascii="Marianne" w:hAnsi="Marianne"/>
          <w:u w:val="single"/>
        </w:rPr>
        <w:t xml:space="preserve">10.2. Indépendance des </w:t>
      </w:r>
      <w:r w:rsidR="0021001F">
        <w:rPr>
          <w:rFonts w:ascii="Marianne" w:hAnsi="Marianne"/>
          <w:u w:val="single"/>
        </w:rPr>
        <w:t>P</w:t>
      </w:r>
      <w:r w:rsidRPr="004C3CF5">
        <w:rPr>
          <w:rFonts w:ascii="Marianne" w:hAnsi="Marianne"/>
          <w:u w:val="single"/>
        </w:rPr>
        <w:t>artenaires</w:t>
      </w:r>
    </w:p>
    <w:p w14:paraId="08ADD70B" w14:textId="3000A3C0" w:rsidR="004C3CF5" w:rsidRPr="004C3CF5" w:rsidRDefault="004C3CF5" w:rsidP="004C3CF5">
      <w:pPr>
        <w:jc w:val="both"/>
        <w:rPr>
          <w:rFonts w:ascii="Marianne" w:hAnsi="Marianne"/>
        </w:rPr>
      </w:pPr>
      <w:r w:rsidRPr="004C3CF5">
        <w:rPr>
          <w:rFonts w:ascii="Marianne" w:hAnsi="Marianne"/>
        </w:rPr>
        <w:lastRenderedPageBreak/>
        <w:t>Chaque Partenaire est indépendant et agit en son nom propre et sous sa seule responsabilité. Chaque Partenaire est donc intégralement responsable de ses personnel, prestations, produits et services.</w:t>
      </w:r>
    </w:p>
    <w:p w14:paraId="101F79CC" w14:textId="77777777" w:rsidR="004C3CF5" w:rsidRPr="004C3CF5" w:rsidRDefault="004C3CF5" w:rsidP="004C3CF5">
      <w:pPr>
        <w:jc w:val="both"/>
        <w:rPr>
          <w:rFonts w:ascii="Marianne" w:hAnsi="Marianne"/>
          <w:u w:val="single"/>
        </w:rPr>
      </w:pPr>
      <w:r w:rsidRPr="004C3CF5">
        <w:rPr>
          <w:rFonts w:ascii="Marianne" w:hAnsi="Marianne"/>
          <w:u w:val="single"/>
        </w:rPr>
        <w:t>10.3. Règlement des différends</w:t>
      </w:r>
    </w:p>
    <w:p w14:paraId="22902E73" w14:textId="7FC68F7A" w:rsidR="004C3CF5" w:rsidRPr="004C3CF5" w:rsidRDefault="004C3CF5" w:rsidP="004C3CF5">
      <w:pPr>
        <w:jc w:val="both"/>
        <w:rPr>
          <w:rFonts w:ascii="Marianne" w:hAnsi="Marianne"/>
        </w:rPr>
      </w:pPr>
      <w:r w:rsidRPr="004C3CF5">
        <w:rPr>
          <w:rFonts w:ascii="Marianne" w:hAnsi="Marianne"/>
        </w:rPr>
        <w:t xml:space="preserve">Les </w:t>
      </w:r>
      <w:r w:rsidR="0021001F">
        <w:rPr>
          <w:rFonts w:ascii="Marianne" w:hAnsi="Marianne"/>
        </w:rPr>
        <w:t>P</w:t>
      </w:r>
      <w:r w:rsidRPr="004C3CF5">
        <w:rPr>
          <w:rFonts w:ascii="Marianne" w:hAnsi="Marianne"/>
        </w:rPr>
        <w:t>artenaires se comporteront de manière à résoudre à l’amiable et de bonne foi tout différend qui pourrait s’élever à l’occasion de l’interprétation ou de l’exécution de la convention de partenariat.</w:t>
      </w:r>
    </w:p>
    <w:p w14:paraId="1052B31E" w14:textId="6D9E32F7" w:rsidR="004C3CF5" w:rsidRPr="004C3CF5" w:rsidRDefault="004C3CF5" w:rsidP="004C3CF5">
      <w:pPr>
        <w:jc w:val="both"/>
        <w:rPr>
          <w:rFonts w:ascii="Marianne" w:hAnsi="Marianne"/>
        </w:rPr>
      </w:pPr>
      <w:r w:rsidRPr="004C3CF5">
        <w:rPr>
          <w:rFonts w:ascii="Marianne" w:hAnsi="Marianne"/>
        </w:rPr>
        <w:t xml:space="preserve">Au cas où les </w:t>
      </w:r>
      <w:r w:rsidR="0021001F">
        <w:rPr>
          <w:rFonts w:ascii="Marianne" w:hAnsi="Marianne"/>
        </w:rPr>
        <w:t>P</w:t>
      </w:r>
      <w:r w:rsidRPr="004C3CF5">
        <w:rPr>
          <w:rFonts w:ascii="Marianne" w:hAnsi="Marianne"/>
        </w:rPr>
        <w:t>artenaires ne parviendraient pas à résoudre leur différend dans un délai de deux semaines à compter de sa survenance, le litige sera porté par le Partenaire le plus diligent devant le tribunal compétent.</w:t>
      </w:r>
    </w:p>
    <w:p w14:paraId="4FAE485C" w14:textId="691617AD" w:rsidR="004C3CF5" w:rsidRPr="004C3CF5" w:rsidRDefault="004C3CF5" w:rsidP="004C3CF5">
      <w:pPr>
        <w:jc w:val="both"/>
        <w:rPr>
          <w:rFonts w:ascii="Marianne" w:hAnsi="Marianne"/>
        </w:rPr>
      </w:pPr>
      <w:r w:rsidRPr="004C3CF5">
        <w:rPr>
          <w:rFonts w:ascii="Marianne" w:hAnsi="Marianne"/>
          <w:u w:val="single"/>
        </w:rPr>
        <w:t>10.4. Annexes</w:t>
      </w:r>
    </w:p>
    <w:p w14:paraId="6C1ACFAE" w14:textId="77777777" w:rsidR="004C3CF5" w:rsidRPr="004C3CF5" w:rsidRDefault="004C3CF5" w:rsidP="004C3CF5">
      <w:pPr>
        <w:jc w:val="both"/>
        <w:rPr>
          <w:rFonts w:ascii="Marianne" w:hAnsi="Marianne"/>
        </w:rPr>
      </w:pPr>
      <w:r w:rsidRPr="004C3CF5">
        <w:rPr>
          <w:rFonts w:ascii="Marianne" w:hAnsi="Marianne"/>
        </w:rPr>
        <w:t>Toute modification ou complément à apporter à la présente convention fera l’objet d’un avenant. Toutefois, les annexes seront placées en dehors du champ d’application de la procédure d’avenant. Celles-ci seront mises à jour par simple échange courrier après accord des parties.</w:t>
      </w:r>
    </w:p>
    <w:p w14:paraId="5B9E3361" w14:textId="77777777" w:rsidR="004C3CF5" w:rsidRPr="004C3CF5" w:rsidRDefault="004C3CF5" w:rsidP="004C3CF5">
      <w:pPr>
        <w:jc w:val="both"/>
        <w:rPr>
          <w:rFonts w:ascii="Marianne" w:hAnsi="Marianne"/>
        </w:rPr>
      </w:pPr>
    </w:p>
    <w:p w14:paraId="5F26031A" w14:textId="0421CA06" w:rsidR="004C3CF5" w:rsidRPr="004C3CF5" w:rsidRDefault="004C3CF5" w:rsidP="004C3CF5">
      <w:pPr>
        <w:rPr>
          <w:rFonts w:ascii="Marianne" w:hAnsi="Marianne"/>
        </w:rPr>
      </w:pPr>
      <w:r w:rsidRPr="004C3CF5">
        <w:rPr>
          <w:rFonts w:ascii="Marianne" w:hAnsi="Marianne"/>
        </w:rPr>
        <w:t xml:space="preserve">Fait à </w:t>
      </w:r>
      <w:r w:rsidR="0021001F">
        <w:rPr>
          <w:rFonts w:ascii="Marianne" w:hAnsi="Marianne"/>
          <w:highlight w:val="yellow"/>
        </w:rPr>
        <w:t>V</w:t>
      </w:r>
      <w:r w:rsidRPr="004C3CF5">
        <w:rPr>
          <w:rFonts w:ascii="Marianne" w:hAnsi="Marianne"/>
          <w:highlight w:val="yellow"/>
        </w:rPr>
        <w:t>ille</w:t>
      </w:r>
      <w:r w:rsidR="0021001F">
        <w:rPr>
          <w:rFonts w:ascii="Marianne" w:hAnsi="Marianne"/>
        </w:rPr>
        <w:t>,</w:t>
      </w:r>
      <w:r w:rsidRPr="004C3CF5">
        <w:rPr>
          <w:rFonts w:ascii="Marianne" w:hAnsi="Marianne"/>
        </w:rPr>
        <w:t xml:space="preserve"> le </w:t>
      </w:r>
      <w:r w:rsidR="0021001F" w:rsidRPr="0021001F">
        <w:rPr>
          <w:rFonts w:ascii="Marianne" w:hAnsi="Marianne"/>
          <w:highlight w:val="yellow"/>
        </w:rPr>
        <w:t>date</w:t>
      </w:r>
    </w:p>
    <w:p w14:paraId="5051E7BE" w14:textId="7E9186CE" w:rsidR="004C3CF5" w:rsidRPr="004C3CF5" w:rsidRDefault="004C3CF5" w:rsidP="004C3CF5">
      <w:pPr>
        <w:rPr>
          <w:rFonts w:ascii="Marianne" w:hAnsi="Marianne"/>
        </w:rPr>
      </w:pPr>
      <w:r w:rsidRPr="004C3CF5">
        <w:rPr>
          <w:rFonts w:ascii="Marianne" w:hAnsi="Marianne"/>
          <w:highlight w:val="yellow"/>
        </w:rPr>
        <w:t>Ci-après les signatures des Partenaires en commençant par le Chef de file</w:t>
      </w:r>
      <w:r w:rsidR="0021001F">
        <w:rPr>
          <w:rFonts w:ascii="Calibri" w:hAnsi="Calibri" w:cs="Calibri"/>
        </w:rPr>
        <w:t> </w:t>
      </w:r>
      <w:r w:rsidR="0021001F">
        <w:rPr>
          <w:rFonts w:ascii="Marianne" w:hAnsi="Marianne"/>
        </w:rPr>
        <w:t>:</w:t>
      </w:r>
    </w:p>
    <w:p w14:paraId="7134420E" w14:textId="77777777" w:rsidR="004C3CF5" w:rsidRPr="004C3CF5" w:rsidRDefault="004C3CF5" w:rsidP="004C3CF5">
      <w:pPr>
        <w:rPr>
          <w:rFonts w:ascii="Marianne" w:hAnsi="Marianne"/>
        </w:rPr>
      </w:pPr>
    </w:p>
    <w:p w14:paraId="7CD711B6" w14:textId="77777777" w:rsidR="004C3CF5" w:rsidRPr="004C3CF5" w:rsidRDefault="004C3CF5" w:rsidP="004C3CF5">
      <w:pPr>
        <w:rPr>
          <w:rFonts w:ascii="Marianne" w:hAnsi="Marianne"/>
        </w:rPr>
      </w:pPr>
    </w:p>
    <w:p w14:paraId="61CF726B" w14:textId="77777777" w:rsidR="004C3CF5" w:rsidRPr="004C3CF5" w:rsidRDefault="004C3CF5" w:rsidP="004C3CF5">
      <w:pPr>
        <w:rPr>
          <w:rFonts w:ascii="Marianne" w:hAnsi="Marianne"/>
        </w:rPr>
      </w:pPr>
    </w:p>
    <w:p w14:paraId="6E656416" w14:textId="77777777" w:rsidR="004C3CF5" w:rsidRPr="004C3CF5" w:rsidRDefault="004C3CF5" w:rsidP="004C3CF5">
      <w:pPr>
        <w:rPr>
          <w:rFonts w:ascii="Marianne" w:hAnsi="Marianne"/>
        </w:rPr>
      </w:pPr>
    </w:p>
    <w:p w14:paraId="42BD8B71" w14:textId="77777777" w:rsidR="004C3CF5" w:rsidRPr="004C3CF5" w:rsidRDefault="004C3CF5" w:rsidP="004C3CF5">
      <w:pPr>
        <w:rPr>
          <w:rFonts w:ascii="Marianne" w:hAnsi="Marianne"/>
        </w:rPr>
      </w:pPr>
    </w:p>
    <w:p w14:paraId="7C9B33CE" w14:textId="77777777" w:rsidR="004C3CF5" w:rsidRPr="004C3CF5" w:rsidRDefault="004C3CF5" w:rsidP="004C3CF5">
      <w:pPr>
        <w:rPr>
          <w:rFonts w:ascii="Marianne" w:hAnsi="Marianne"/>
        </w:rPr>
      </w:pPr>
    </w:p>
    <w:p w14:paraId="691F6A28" w14:textId="77777777" w:rsidR="004C3CF5" w:rsidRPr="004C3CF5" w:rsidRDefault="004C3CF5" w:rsidP="004C3CF5">
      <w:pPr>
        <w:rPr>
          <w:rFonts w:ascii="Marianne" w:hAnsi="Marianne"/>
        </w:rPr>
      </w:pPr>
    </w:p>
    <w:p w14:paraId="32A67488" w14:textId="24E041DC" w:rsidR="00447067" w:rsidRPr="0021001F" w:rsidRDefault="004C3CF5" w:rsidP="0021001F">
      <w:pPr>
        <w:rPr>
          <w:rFonts w:ascii="Marianne" w:hAnsi="Marianne"/>
        </w:rPr>
      </w:pPr>
      <w:r w:rsidRPr="004C3CF5">
        <w:rPr>
          <w:rFonts w:ascii="Marianne" w:hAnsi="Marianne"/>
        </w:rPr>
        <w:t>Annexe 1</w:t>
      </w:r>
      <w:r w:rsidRPr="004C3CF5">
        <w:rPr>
          <w:rFonts w:ascii="Calibri" w:hAnsi="Calibri" w:cs="Calibri"/>
        </w:rPr>
        <w:t> </w:t>
      </w:r>
      <w:r w:rsidRPr="004C3CF5">
        <w:rPr>
          <w:rFonts w:ascii="Marianne" w:hAnsi="Marianne"/>
        </w:rPr>
        <w:t>: Descripti</w:t>
      </w:r>
      <w:r w:rsidR="0021001F">
        <w:rPr>
          <w:rFonts w:ascii="Marianne" w:hAnsi="Marianne"/>
        </w:rPr>
        <w:t>f</w:t>
      </w:r>
      <w:r w:rsidRPr="004C3CF5">
        <w:rPr>
          <w:rFonts w:ascii="Marianne" w:hAnsi="Marianne"/>
        </w:rPr>
        <w:t xml:space="preserve"> du projet.</w:t>
      </w:r>
    </w:p>
    <w:sectPr w:rsidR="00447067" w:rsidRPr="0021001F" w:rsidSect="00D41DEC">
      <w:footerReference w:type="default" r:id="rId8"/>
      <w:headerReference w:type="first" r:id="rId9"/>
      <w:footerReference w:type="first" r:id="rId10"/>
      <w:pgSz w:w="11906" w:h="16838"/>
      <w:pgMar w:top="1247"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02978" w14:textId="77777777" w:rsidR="00975BC5" w:rsidRDefault="00975BC5" w:rsidP="006A0760">
      <w:pPr>
        <w:spacing w:after="0" w:line="240" w:lineRule="auto"/>
      </w:pPr>
      <w:r>
        <w:separator/>
      </w:r>
    </w:p>
  </w:endnote>
  <w:endnote w:type="continuationSeparator" w:id="0">
    <w:p w14:paraId="3DCEA7AE" w14:textId="77777777" w:rsidR="00975BC5" w:rsidRDefault="00975BC5" w:rsidP="006A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rianne">
    <w:panose1 w:val="02000000000000000000"/>
    <w:charset w:val="00"/>
    <w:family w:val="modern"/>
    <w:notTrueType/>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9739"/>
      <w:docPartObj>
        <w:docPartGallery w:val="Page Numbers (Bottom of Page)"/>
        <w:docPartUnique/>
      </w:docPartObj>
    </w:sdtPr>
    <w:sdtEndPr>
      <w:rPr>
        <w:rFonts w:ascii="Marianne" w:hAnsi="Marianne"/>
        <w:color w:val="808080" w:themeColor="background1" w:themeShade="80"/>
        <w:sz w:val="16"/>
        <w:szCs w:val="16"/>
      </w:rPr>
    </w:sdtEndPr>
    <w:sdtContent>
      <w:sdt>
        <w:sdtPr>
          <w:rPr>
            <w:rFonts w:ascii="Marianne" w:hAnsi="Marianne"/>
            <w:color w:val="808080" w:themeColor="background1" w:themeShade="80"/>
            <w:sz w:val="16"/>
            <w:szCs w:val="16"/>
          </w:rPr>
          <w:id w:val="-1164625511"/>
          <w:docPartObj>
            <w:docPartGallery w:val="Page Numbers (Top of Page)"/>
            <w:docPartUnique/>
          </w:docPartObj>
        </w:sdtPr>
        <w:sdtEndPr/>
        <w:sdtContent>
          <w:p w14:paraId="01980C7E" w14:textId="77777777" w:rsidR="00CE147A" w:rsidRPr="00CE147A" w:rsidRDefault="00CE147A">
            <w:pPr>
              <w:pStyle w:val="Pieddepage"/>
              <w:jc w:val="center"/>
              <w:rPr>
                <w:rFonts w:ascii="Marianne" w:hAnsi="Marianne"/>
                <w:color w:val="808080" w:themeColor="background1" w:themeShade="80"/>
                <w:sz w:val="16"/>
                <w:szCs w:val="16"/>
              </w:rPr>
            </w:pPr>
            <w:r w:rsidRPr="00CE147A">
              <w:rPr>
                <w:rFonts w:ascii="Marianne" w:hAnsi="Marianne"/>
                <w:color w:val="808080" w:themeColor="background1" w:themeShade="80"/>
                <w:sz w:val="16"/>
                <w:szCs w:val="16"/>
              </w:rPr>
              <w:t xml:space="preserve">Page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PAGE</w:instrText>
            </w:r>
            <w:r w:rsidRPr="00CE147A">
              <w:rPr>
                <w:rFonts w:ascii="Marianne" w:hAnsi="Marianne"/>
                <w:bCs/>
                <w:color w:val="808080" w:themeColor="background1" w:themeShade="80"/>
                <w:sz w:val="16"/>
                <w:szCs w:val="16"/>
              </w:rPr>
              <w:fldChar w:fldCharType="separate"/>
            </w:r>
            <w:r w:rsidR="00CC5BA3">
              <w:rPr>
                <w:rFonts w:ascii="Marianne" w:hAnsi="Marianne"/>
                <w:bCs/>
                <w:noProof/>
                <w:color w:val="808080" w:themeColor="background1" w:themeShade="80"/>
                <w:sz w:val="16"/>
                <w:szCs w:val="16"/>
              </w:rPr>
              <w:t>2</w:t>
            </w:r>
            <w:r w:rsidRPr="00CE147A">
              <w:rPr>
                <w:rFonts w:ascii="Marianne" w:hAnsi="Marianne"/>
                <w:bCs/>
                <w:color w:val="808080" w:themeColor="background1" w:themeShade="80"/>
                <w:sz w:val="16"/>
                <w:szCs w:val="16"/>
              </w:rPr>
              <w:fldChar w:fldCharType="end"/>
            </w:r>
            <w:r w:rsidRPr="00CE147A">
              <w:rPr>
                <w:rFonts w:ascii="Marianne" w:hAnsi="Marianne"/>
                <w:color w:val="808080" w:themeColor="background1" w:themeShade="80"/>
                <w:sz w:val="16"/>
                <w:szCs w:val="16"/>
              </w:rPr>
              <w:t xml:space="preserve"> sur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NUMPAGES</w:instrText>
            </w:r>
            <w:r w:rsidRPr="00CE147A">
              <w:rPr>
                <w:rFonts w:ascii="Marianne" w:hAnsi="Marianne"/>
                <w:bCs/>
                <w:color w:val="808080" w:themeColor="background1" w:themeShade="80"/>
                <w:sz w:val="16"/>
                <w:szCs w:val="16"/>
              </w:rPr>
              <w:fldChar w:fldCharType="separate"/>
            </w:r>
            <w:r w:rsidR="00CC5BA3">
              <w:rPr>
                <w:rFonts w:ascii="Marianne" w:hAnsi="Marianne"/>
                <w:bCs/>
                <w:noProof/>
                <w:color w:val="808080" w:themeColor="background1" w:themeShade="80"/>
                <w:sz w:val="16"/>
                <w:szCs w:val="16"/>
              </w:rPr>
              <w:t>2</w:t>
            </w:r>
            <w:r w:rsidRPr="00CE147A">
              <w:rPr>
                <w:rFonts w:ascii="Marianne" w:hAnsi="Marianne"/>
                <w:bCs/>
                <w:color w:val="808080" w:themeColor="background1" w:themeShade="80"/>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arianne" w:hAnsi="Marianne"/>
        <w:color w:val="808080" w:themeColor="background1" w:themeShade="80"/>
        <w:sz w:val="16"/>
        <w:szCs w:val="16"/>
      </w:rPr>
      <w:id w:val="2026362070"/>
      <w:docPartObj>
        <w:docPartGallery w:val="Page Numbers (Bottom of Page)"/>
        <w:docPartUnique/>
      </w:docPartObj>
    </w:sdtPr>
    <w:sdtEndPr/>
    <w:sdtContent>
      <w:sdt>
        <w:sdtPr>
          <w:rPr>
            <w:rFonts w:ascii="Marianne" w:hAnsi="Marianne"/>
            <w:color w:val="808080" w:themeColor="background1" w:themeShade="80"/>
            <w:sz w:val="16"/>
            <w:szCs w:val="16"/>
          </w:rPr>
          <w:id w:val="1728636285"/>
          <w:docPartObj>
            <w:docPartGallery w:val="Page Numbers (Top of Page)"/>
            <w:docPartUnique/>
          </w:docPartObj>
        </w:sdtPr>
        <w:sdtEndPr/>
        <w:sdtContent>
          <w:p w14:paraId="0F0DE96E" w14:textId="77777777" w:rsidR="00CE147A" w:rsidRPr="00CE147A" w:rsidRDefault="00CE147A">
            <w:pPr>
              <w:pStyle w:val="Pieddepage"/>
              <w:jc w:val="center"/>
              <w:rPr>
                <w:rFonts w:ascii="Marianne" w:hAnsi="Marianne"/>
                <w:color w:val="808080" w:themeColor="background1" w:themeShade="80"/>
                <w:sz w:val="16"/>
                <w:szCs w:val="16"/>
              </w:rPr>
            </w:pPr>
            <w:r w:rsidRPr="00CE147A">
              <w:rPr>
                <w:rFonts w:ascii="Marianne" w:hAnsi="Marianne"/>
                <w:color w:val="808080" w:themeColor="background1" w:themeShade="80"/>
                <w:sz w:val="16"/>
                <w:szCs w:val="16"/>
              </w:rPr>
              <w:t xml:space="preserve">Page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PAGE</w:instrText>
            </w:r>
            <w:r w:rsidRPr="00CE147A">
              <w:rPr>
                <w:rFonts w:ascii="Marianne" w:hAnsi="Marianne"/>
                <w:bCs/>
                <w:color w:val="808080" w:themeColor="background1" w:themeShade="80"/>
                <w:sz w:val="16"/>
                <w:szCs w:val="16"/>
              </w:rPr>
              <w:fldChar w:fldCharType="separate"/>
            </w:r>
            <w:r w:rsidR="00CC5BA3">
              <w:rPr>
                <w:rFonts w:ascii="Marianne" w:hAnsi="Marianne"/>
                <w:bCs/>
                <w:noProof/>
                <w:color w:val="808080" w:themeColor="background1" w:themeShade="80"/>
                <w:sz w:val="16"/>
                <w:szCs w:val="16"/>
              </w:rPr>
              <w:t>1</w:t>
            </w:r>
            <w:r w:rsidRPr="00CE147A">
              <w:rPr>
                <w:rFonts w:ascii="Marianne" w:hAnsi="Marianne"/>
                <w:bCs/>
                <w:color w:val="808080" w:themeColor="background1" w:themeShade="80"/>
                <w:sz w:val="16"/>
                <w:szCs w:val="16"/>
              </w:rPr>
              <w:fldChar w:fldCharType="end"/>
            </w:r>
            <w:r w:rsidRPr="00CE147A">
              <w:rPr>
                <w:rFonts w:ascii="Marianne" w:hAnsi="Marianne"/>
                <w:color w:val="808080" w:themeColor="background1" w:themeShade="80"/>
                <w:sz w:val="16"/>
                <w:szCs w:val="16"/>
              </w:rPr>
              <w:t xml:space="preserve"> sur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NUMPAGES</w:instrText>
            </w:r>
            <w:r w:rsidRPr="00CE147A">
              <w:rPr>
                <w:rFonts w:ascii="Marianne" w:hAnsi="Marianne"/>
                <w:bCs/>
                <w:color w:val="808080" w:themeColor="background1" w:themeShade="80"/>
                <w:sz w:val="16"/>
                <w:szCs w:val="16"/>
              </w:rPr>
              <w:fldChar w:fldCharType="separate"/>
            </w:r>
            <w:r w:rsidR="00CC5BA3">
              <w:rPr>
                <w:rFonts w:ascii="Marianne" w:hAnsi="Marianne"/>
                <w:bCs/>
                <w:noProof/>
                <w:color w:val="808080" w:themeColor="background1" w:themeShade="80"/>
                <w:sz w:val="16"/>
                <w:szCs w:val="16"/>
              </w:rPr>
              <w:t>2</w:t>
            </w:r>
            <w:r w:rsidRPr="00CE147A">
              <w:rPr>
                <w:rFonts w:ascii="Marianne" w:hAnsi="Marianne"/>
                <w:bCs/>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351FB" w14:textId="77777777" w:rsidR="00975BC5" w:rsidRDefault="00975BC5" w:rsidP="006A0760">
      <w:pPr>
        <w:spacing w:after="0" w:line="240" w:lineRule="auto"/>
      </w:pPr>
      <w:r>
        <w:separator/>
      </w:r>
    </w:p>
  </w:footnote>
  <w:footnote w:type="continuationSeparator" w:id="0">
    <w:p w14:paraId="47419B6D" w14:textId="77777777" w:rsidR="00975BC5" w:rsidRDefault="00975BC5" w:rsidP="006A0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86"/>
    </w:tblGrid>
    <w:tr w:rsidR="006A0760" w:rsidRPr="006A0760" w14:paraId="4D519396" w14:textId="77777777" w:rsidTr="00925AD6">
      <w:trPr>
        <w:trHeight w:val="1686"/>
      </w:trPr>
      <w:tc>
        <w:tcPr>
          <w:tcW w:w="4820" w:type="dxa"/>
        </w:tcPr>
        <w:p w14:paraId="1AC2B7BC" w14:textId="146BB4F6" w:rsidR="006A0760" w:rsidRPr="00925AD6" w:rsidRDefault="00701AB9" w:rsidP="006A0760">
          <w:pPr>
            <w:rPr>
              <w:rFonts w:ascii="Marianne" w:hAnsi="Marianne"/>
              <w:sz w:val="16"/>
              <w:szCs w:val="16"/>
            </w:rPr>
          </w:pPr>
          <w:r>
            <w:rPr>
              <w:rFonts w:ascii="Marianne" w:hAnsi="Marianne"/>
              <w:noProof/>
              <w:color w:val="808080" w:themeColor="background1" w:themeShade="80"/>
              <w:szCs w:val="18"/>
            </w:rPr>
            <w:drawing>
              <wp:anchor distT="0" distB="0" distL="114300" distR="114300" simplePos="0" relativeHeight="251658240" behindDoc="0" locked="0" layoutInCell="1" allowOverlap="1" wp14:anchorId="688BE7DC" wp14:editId="317BA471">
                <wp:simplePos x="0" y="0"/>
                <wp:positionH relativeFrom="column">
                  <wp:posOffset>2486660</wp:posOffset>
                </wp:positionH>
                <wp:positionV relativeFrom="paragraph">
                  <wp:posOffset>64135</wp:posOffset>
                </wp:positionV>
                <wp:extent cx="1114425" cy="864870"/>
                <wp:effectExtent l="0" t="0" r="952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648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3F31C3C" wp14:editId="5D0B6016">
                <wp:simplePos x="0" y="0"/>
                <wp:positionH relativeFrom="column">
                  <wp:posOffset>1270</wp:posOffset>
                </wp:positionH>
                <wp:positionV relativeFrom="paragraph">
                  <wp:posOffset>0</wp:posOffset>
                </wp:positionV>
                <wp:extent cx="1156970" cy="1066800"/>
                <wp:effectExtent l="0" t="0" r="508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697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86" w:type="dxa"/>
          <w:vAlign w:val="center"/>
        </w:tcPr>
        <w:p w14:paraId="70494754" w14:textId="04282DA5" w:rsidR="00D41DEC" w:rsidRPr="00D41DEC" w:rsidRDefault="00D41DEC" w:rsidP="00D41DEC">
          <w:pPr>
            <w:pStyle w:val="Textbody"/>
            <w:spacing w:after="0"/>
            <w:jc w:val="right"/>
            <w:rPr>
              <w:rFonts w:ascii="Marianne" w:eastAsia="Wingdings" w:hAnsi="Marianne" w:cs="Times New Roman"/>
              <w:b/>
              <w:sz w:val="22"/>
              <w:szCs w:val="22"/>
            </w:rPr>
          </w:pPr>
          <w:r w:rsidRPr="00D41DEC">
            <w:rPr>
              <w:rFonts w:ascii="Marianne" w:eastAsia="Wingdings" w:hAnsi="Marianne" w:cs="Times New Roman"/>
              <w:b/>
              <w:sz w:val="22"/>
              <w:szCs w:val="22"/>
            </w:rPr>
            <w:t>Direction régionale</w:t>
          </w:r>
        </w:p>
        <w:p w14:paraId="4642658A" w14:textId="3DF64F86" w:rsidR="00D41DEC" w:rsidRPr="00D41DEC" w:rsidRDefault="00D41DEC" w:rsidP="00D41DEC">
          <w:pPr>
            <w:pStyle w:val="Textbody"/>
            <w:spacing w:after="0"/>
            <w:jc w:val="right"/>
            <w:rPr>
              <w:rFonts w:ascii="Marianne" w:eastAsia="Wingdings" w:hAnsi="Marianne" w:cs="Times New Roman"/>
              <w:b/>
              <w:sz w:val="22"/>
              <w:szCs w:val="22"/>
            </w:rPr>
          </w:pPr>
          <w:proofErr w:type="gramStart"/>
          <w:r w:rsidRPr="00D41DEC">
            <w:rPr>
              <w:rFonts w:ascii="Marianne" w:eastAsia="Wingdings" w:hAnsi="Marianne" w:cs="Times New Roman"/>
              <w:b/>
              <w:sz w:val="22"/>
              <w:szCs w:val="22"/>
            </w:rPr>
            <w:t>de</w:t>
          </w:r>
          <w:proofErr w:type="gramEnd"/>
          <w:r w:rsidRPr="00D41DEC">
            <w:rPr>
              <w:rFonts w:ascii="Marianne" w:eastAsia="Wingdings" w:hAnsi="Marianne" w:cs="Times New Roman"/>
              <w:b/>
              <w:sz w:val="22"/>
              <w:szCs w:val="22"/>
            </w:rPr>
            <w:t xml:space="preserve"> l’alimentation, de l’agriculture</w:t>
          </w:r>
        </w:p>
        <w:p w14:paraId="1806860E" w14:textId="7C69CFAC" w:rsidR="006A0760" w:rsidRPr="00926D38" w:rsidRDefault="00D41DEC" w:rsidP="00D41DEC">
          <w:pPr>
            <w:pStyle w:val="Intituldirection"/>
            <w:rPr>
              <w:rFonts w:ascii="Marianne" w:hAnsi="Marianne"/>
              <w:bCs w:val="0"/>
              <w:color w:val="808080" w:themeColor="background1" w:themeShade="80"/>
              <w:szCs w:val="18"/>
              <w:lang w:val="fr-FR"/>
            </w:rPr>
          </w:pPr>
          <w:proofErr w:type="gramStart"/>
          <w:r w:rsidRPr="00926D38">
            <w:rPr>
              <w:rFonts w:ascii="Marianne" w:eastAsia="Wingdings" w:hAnsi="Marianne" w:cs="Times New Roman"/>
              <w:bCs w:val="0"/>
              <w:sz w:val="22"/>
              <w:szCs w:val="22"/>
              <w:lang w:val="fr-FR"/>
            </w:rPr>
            <w:t>et</w:t>
          </w:r>
          <w:proofErr w:type="gramEnd"/>
          <w:r w:rsidRPr="00926D38">
            <w:rPr>
              <w:rFonts w:ascii="Marianne" w:eastAsia="Wingdings" w:hAnsi="Marianne" w:cs="Times New Roman"/>
              <w:bCs w:val="0"/>
              <w:sz w:val="22"/>
              <w:szCs w:val="22"/>
              <w:lang w:val="fr-FR"/>
            </w:rPr>
            <w:t xml:space="preserve"> de la forêt du Grand Est</w:t>
          </w:r>
          <w:r w:rsidRPr="00926D38">
            <w:rPr>
              <w:rFonts w:ascii="Marianne" w:hAnsi="Marianne"/>
              <w:bCs w:val="0"/>
              <w:noProof/>
              <w:color w:val="808080" w:themeColor="background1" w:themeShade="80"/>
              <w:sz w:val="22"/>
              <w:szCs w:val="16"/>
              <w:lang w:val="fr-FR"/>
            </w:rPr>
            <w:t xml:space="preserve"> </w:t>
          </w:r>
        </w:p>
      </w:tc>
    </w:tr>
  </w:tbl>
  <w:p w14:paraId="3895CDD4" w14:textId="504E7647" w:rsidR="006A0760" w:rsidRPr="006A0760" w:rsidRDefault="006A0760" w:rsidP="00BD4F0D">
    <w:pPr>
      <w:pStyle w:val="En-tte"/>
      <w:rPr>
        <w:rFonts w:ascii="Marianne" w:hAnsi="Mariann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336" style="width:0;height:1.5pt" o:hralign="center" o:bullet="t" o:hrstd="t" o:hr="t" fillcolor="#a0a0a0" stroked="f"/>
    </w:pict>
  </w:numPicBullet>
  <w:abstractNum w:abstractNumId="0" w15:restartNumberingAfterBreak="0">
    <w:nsid w:val="009632E0"/>
    <w:multiLevelType w:val="hybridMultilevel"/>
    <w:tmpl w:val="F69A2AD8"/>
    <w:lvl w:ilvl="0" w:tplc="89A62330">
      <w:start w:val="1"/>
      <w:numFmt w:val="bullet"/>
      <w:lvlText w:val=""/>
      <w:lvlJc w:val="left"/>
      <w:pPr>
        <w:ind w:left="1068" w:hanging="360"/>
      </w:pPr>
      <w:rPr>
        <w:rFonts w:ascii="Wingdings" w:eastAsia="Lucida Sans Unicode" w:hAnsi="Wingdings" w:cs="Lucida Sans Unicode" w:hint="default"/>
      </w:rPr>
    </w:lvl>
    <w:lvl w:ilvl="1" w:tplc="89A62330">
      <w:start w:val="1"/>
      <w:numFmt w:val="bullet"/>
      <w:lvlText w:val=""/>
      <w:lvlJc w:val="left"/>
      <w:pPr>
        <w:ind w:left="1788" w:hanging="360"/>
      </w:pPr>
      <w:rPr>
        <w:rFonts w:ascii="Wingdings" w:eastAsia="Lucida Sans Unicode" w:hAnsi="Wingdings" w:cs="Lucida Sans Unicode" w:hint="default"/>
      </w:rPr>
    </w:lvl>
    <w:lvl w:ilvl="2" w:tplc="5D340428">
      <w:start w:val="1"/>
      <w:numFmt w:val="bullet"/>
      <w:lvlText w:val=""/>
      <w:lvlJc w:val="left"/>
      <w:pPr>
        <w:ind w:left="2508" w:hanging="360"/>
      </w:pPr>
      <w:rPr>
        <w:rFonts w:ascii="Wingdings" w:hAnsi="Wingdings" w:hint="default"/>
      </w:rPr>
    </w:lvl>
    <w:lvl w:ilvl="3" w:tplc="DFF0836A">
      <w:start w:val="1"/>
      <w:numFmt w:val="bullet"/>
      <w:lvlText w:val=""/>
      <w:lvlJc w:val="left"/>
      <w:pPr>
        <w:ind w:left="3228" w:hanging="360"/>
      </w:pPr>
      <w:rPr>
        <w:rFonts w:ascii="Symbol" w:hAnsi="Symbol" w:hint="default"/>
      </w:rPr>
    </w:lvl>
    <w:lvl w:ilvl="4" w:tplc="ECC016C2">
      <w:start w:val="1"/>
      <w:numFmt w:val="bullet"/>
      <w:lvlText w:val="o"/>
      <w:lvlJc w:val="left"/>
      <w:pPr>
        <w:ind w:left="3948" w:hanging="360"/>
      </w:pPr>
      <w:rPr>
        <w:rFonts w:ascii="Courier New" w:hAnsi="Courier New" w:cs="Courier New" w:hint="default"/>
      </w:rPr>
    </w:lvl>
    <w:lvl w:ilvl="5" w:tplc="73BA0940">
      <w:start w:val="1"/>
      <w:numFmt w:val="bullet"/>
      <w:lvlText w:val=""/>
      <w:lvlJc w:val="left"/>
      <w:pPr>
        <w:ind w:left="4668" w:hanging="360"/>
      </w:pPr>
      <w:rPr>
        <w:rFonts w:ascii="Wingdings" w:hAnsi="Wingdings" w:hint="default"/>
      </w:rPr>
    </w:lvl>
    <w:lvl w:ilvl="6" w:tplc="3F14749C">
      <w:start w:val="1"/>
      <w:numFmt w:val="bullet"/>
      <w:lvlText w:val=""/>
      <w:lvlJc w:val="left"/>
      <w:pPr>
        <w:ind w:left="5388" w:hanging="360"/>
      </w:pPr>
      <w:rPr>
        <w:rFonts w:ascii="Symbol" w:hAnsi="Symbol" w:hint="default"/>
      </w:rPr>
    </w:lvl>
    <w:lvl w:ilvl="7" w:tplc="DE68008A">
      <w:start w:val="1"/>
      <w:numFmt w:val="bullet"/>
      <w:lvlText w:val="o"/>
      <w:lvlJc w:val="left"/>
      <w:pPr>
        <w:ind w:left="6108" w:hanging="360"/>
      </w:pPr>
      <w:rPr>
        <w:rFonts w:ascii="Courier New" w:hAnsi="Courier New" w:cs="Courier New" w:hint="default"/>
      </w:rPr>
    </w:lvl>
    <w:lvl w:ilvl="8" w:tplc="EEE6893A">
      <w:start w:val="1"/>
      <w:numFmt w:val="bullet"/>
      <w:lvlText w:val=""/>
      <w:lvlJc w:val="left"/>
      <w:pPr>
        <w:ind w:left="6828" w:hanging="360"/>
      </w:pPr>
      <w:rPr>
        <w:rFonts w:ascii="Wingdings" w:hAnsi="Wingdings" w:hint="default"/>
      </w:rPr>
    </w:lvl>
  </w:abstractNum>
  <w:abstractNum w:abstractNumId="1" w15:restartNumberingAfterBreak="0">
    <w:nsid w:val="030B5A5F"/>
    <w:multiLevelType w:val="multilevel"/>
    <w:tmpl w:val="4C2C8F78"/>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2F452E"/>
    <w:multiLevelType w:val="hybridMultilevel"/>
    <w:tmpl w:val="5B96F3B4"/>
    <w:lvl w:ilvl="0" w:tplc="5B6A72AA">
      <w:start w:val="1"/>
      <w:numFmt w:val="bullet"/>
      <w:lvlText w:val="-"/>
      <w:lvlJc w:val="left"/>
      <w:pPr>
        <w:ind w:left="1080" w:hanging="360"/>
      </w:pPr>
      <w:rPr>
        <w:rFonts w:ascii="Calibri Light" w:eastAsiaTheme="minorHAnsi" w:hAnsi="Calibri Light" w:cs="Calibri Light" w:hint="default"/>
      </w:rPr>
    </w:lvl>
    <w:lvl w:ilvl="1" w:tplc="792AD5DA">
      <w:start w:val="1"/>
      <w:numFmt w:val="bullet"/>
      <w:lvlText w:val="o"/>
      <w:lvlJc w:val="left"/>
      <w:pPr>
        <w:ind w:left="1800" w:hanging="360"/>
      </w:pPr>
      <w:rPr>
        <w:rFonts w:ascii="Courier New" w:hAnsi="Courier New" w:cs="Courier New" w:hint="default"/>
      </w:rPr>
    </w:lvl>
    <w:lvl w:ilvl="2" w:tplc="9548704C">
      <w:start w:val="1"/>
      <w:numFmt w:val="bullet"/>
      <w:lvlText w:val=""/>
      <w:lvlJc w:val="left"/>
      <w:pPr>
        <w:ind w:left="2520" w:hanging="360"/>
      </w:pPr>
      <w:rPr>
        <w:rFonts w:ascii="Wingdings" w:hAnsi="Wingdings" w:hint="default"/>
      </w:rPr>
    </w:lvl>
    <w:lvl w:ilvl="3" w:tplc="74E4AB0A">
      <w:start w:val="1"/>
      <w:numFmt w:val="bullet"/>
      <w:lvlText w:val=""/>
      <w:lvlJc w:val="left"/>
      <w:pPr>
        <w:ind w:left="3240" w:hanging="360"/>
      </w:pPr>
      <w:rPr>
        <w:rFonts w:ascii="Symbol" w:hAnsi="Symbol" w:hint="default"/>
      </w:rPr>
    </w:lvl>
    <w:lvl w:ilvl="4" w:tplc="4BFA3A92">
      <w:start w:val="1"/>
      <w:numFmt w:val="bullet"/>
      <w:lvlText w:val="o"/>
      <w:lvlJc w:val="left"/>
      <w:pPr>
        <w:ind w:left="3960" w:hanging="360"/>
      </w:pPr>
      <w:rPr>
        <w:rFonts w:ascii="Courier New" w:hAnsi="Courier New" w:cs="Courier New" w:hint="default"/>
      </w:rPr>
    </w:lvl>
    <w:lvl w:ilvl="5" w:tplc="7DAE1B20">
      <w:start w:val="1"/>
      <w:numFmt w:val="bullet"/>
      <w:lvlText w:val=""/>
      <w:lvlJc w:val="left"/>
      <w:pPr>
        <w:ind w:left="4680" w:hanging="360"/>
      </w:pPr>
      <w:rPr>
        <w:rFonts w:ascii="Wingdings" w:hAnsi="Wingdings" w:hint="default"/>
      </w:rPr>
    </w:lvl>
    <w:lvl w:ilvl="6" w:tplc="DB0E4BAE">
      <w:start w:val="1"/>
      <w:numFmt w:val="bullet"/>
      <w:lvlText w:val=""/>
      <w:lvlJc w:val="left"/>
      <w:pPr>
        <w:ind w:left="5400" w:hanging="360"/>
      </w:pPr>
      <w:rPr>
        <w:rFonts w:ascii="Symbol" w:hAnsi="Symbol" w:hint="default"/>
      </w:rPr>
    </w:lvl>
    <w:lvl w:ilvl="7" w:tplc="D5B41A68">
      <w:start w:val="1"/>
      <w:numFmt w:val="bullet"/>
      <w:lvlText w:val="o"/>
      <w:lvlJc w:val="left"/>
      <w:pPr>
        <w:ind w:left="6120" w:hanging="360"/>
      </w:pPr>
      <w:rPr>
        <w:rFonts w:ascii="Courier New" w:hAnsi="Courier New" w:cs="Courier New" w:hint="default"/>
      </w:rPr>
    </w:lvl>
    <w:lvl w:ilvl="8" w:tplc="8E7EE1F8">
      <w:start w:val="1"/>
      <w:numFmt w:val="bullet"/>
      <w:lvlText w:val=""/>
      <w:lvlJc w:val="left"/>
      <w:pPr>
        <w:ind w:left="6840" w:hanging="360"/>
      </w:pPr>
      <w:rPr>
        <w:rFonts w:ascii="Wingdings" w:hAnsi="Wingdings" w:hint="default"/>
      </w:rPr>
    </w:lvl>
  </w:abstractNum>
  <w:abstractNum w:abstractNumId="3" w15:restartNumberingAfterBreak="0">
    <w:nsid w:val="039C19B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092ED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97D6B"/>
    <w:multiLevelType w:val="hybridMultilevel"/>
    <w:tmpl w:val="274038FA"/>
    <w:lvl w:ilvl="0" w:tplc="746EFC2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045AEB"/>
    <w:multiLevelType w:val="hybridMultilevel"/>
    <w:tmpl w:val="80B8B84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F55772"/>
    <w:multiLevelType w:val="hybridMultilevel"/>
    <w:tmpl w:val="CF80E374"/>
    <w:lvl w:ilvl="0" w:tplc="685E3E04">
      <w:start w:val="1"/>
      <w:numFmt w:val="bullet"/>
      <w:lvlText w:val="-"/>
      <w:lvlJc w:val="left"/>
      <w:pPr>
        <w:ind w:left="360" w:hanging="360"/>
      </w:pPr>
      <w:rPr>
        <w:rFonts w:ascii="Arial" w:eastAsia="Times New Roman" w:hAnsi="Arial" w:cs="Arial" w:hint="default"/>
      </w:rPr>
    </w:lvl>
    <w:lvl w:ilvl="1" w:tplc="6A3047B8">
      <w:start w:val="1"/>
      <w:numFmt w:val="bullet"/>
      <w:lvlText w:val="o"/>
      <w:lvlJc w:val="left"/>
      <w:pPr>
        <w:ind w:left="1080" w:hanging="360"/>
      </w:pPr>
      <w:rPr>
        <w:rFonts w:ascii="Courier New" w:hAnsi="Courier New" w:cs="Courier New" w:hint="default"/>
      </w:rPr>
    </w:lvl>
    <w:lvl w:ilvl="2" w:tplc="E1DAE9FC">
      <w:start w:val="1"/>
      <w:numFmt w:val="bullet"/>
      <w:lvlText w:val=""/>
      <w:lvlJc w:val="left"/>
      <w:pPr>
        <w:ind w:left="1800" w:hanging="360"/>
      </w:pPr>
      <w:rPr>
        <w:rFonts w:ascii="Wingdings" w:hAnsi="Wingdings" w:hint="default"/>
      </w:rPr>
    </w:lvl>
    <w:lvl w:ilvl="3" w:tplc="312A7E44">
      <w:start w:val="1"/>
      <w:numFmt w:val="bullet"/>
      <w:lvlText w:val=""/>
      <w:lvlJc w:val="left"/>
      <w:pPr>
        <w:ind w:left="2520" w:hanging="360"/>
      </w:pPr>
      <w:rPr>
        <w:rFonts w:ascii="Symbol" w:hAnsi="Symbol" w:hint="default"/>
      </w:rPr>
    </w:lvl>
    <w:lvl w:ilvl="4" w:tplc="9D84559C">
      <w:start w:val="1"/>
      <w:numFmt w:val="bullet"/>
      <w:lvlText w:val="o"/>
      <w:lvlJc w:val="left"/>
      <w:pPr>
        <w:ind w:left="3240" w:hanging="360"/>
      </w:pPr>
      <w:rPr>
        <w:rFonts w:ascii="Courier New" w:hAnsi="Courier New" w:cs="Courier New" w:hint="default"/>
      </w:rPr>
    </w:lvl>
    <w:lvl w:ilvl="5" w:tplc="DA72CB02">
      <w:start w:val="1"/>
      <w:numFmt w:val="bullet"/>
      <w:lvlText w:val=""/>
      <w:lvlJc w:val="left"/>
      <w:pPr>
        <w:ind w:left="3960" w:hanging="360"/>
      </w:pPr>
      <w:rPr>
        <w:rFonts w:ascii="Wingdings" w:hAnsi="Wingdings" w:hint="default"/>
      </w:rPr>
    </w:lvl>
    <w:lvl w:ilvl="6" w:tplc="C23AA0A0">
      <w:start w:val="1"/>
      <w:numFmt w:val="bullet"/>
      <w:lvlText w:val=""/>
      <w:lvlJc w:val="left"/>
      <w:pPr>
        <w:ind w:left="4680" w:hanging="360"/>
      </w:pPr>
      <w:rPr>
        <w:rFonts w:ascii="Symbol" w:hAnsi="Symbol" w:hint="default"/>
      </w:rPr>
    </w:lvl>
    <w:lvl w:ilvl="7" w:tplc="AC76CAC0">
      <w:start w:val="1"/>
      <w:numFmt w:val="bullet"/>
      <w:lvlText w:val="o"/>
      <w:lvlJc w:val="left"/>
      <w:pPr>
        <w:ind w:left="5400" w:hanging="360"/>
      </w:pPr>
      <w:rPr>
        <w:rFonts w:ascii="Courier New" w:hAnsi="Courier New" w:cs="Courier New" w:hint="default"/>
      </w:rPr>
    </w:lvl>
    <w:lvl w:ilvl="8" w:tplc="DB165984">
      <w:start w:val="1"/>
      <w:numFmt w:val="bullet"/>
      <w:lvlText w:val=""/>
      <w:lvlJc w:val="left"/>
      <w:pPr>
        <w:ind w:left="6120" w:hanging="360"/>
      </w:pPr>
      <w:rPr>
        <w:rFonts w:ascii="Wingdings" w:hAnsi="Wingdings" w:hint="default"/>
      </w:rPr>
    </w:lvl>
  </w:abstractNum>
  <w:abstractNum w:abstractNumId="8" w15:restartNumberingAfterBreak="0">
    <w:nsid w:val="16904D51"/>
    <w:multiLevelType w:val="hybridMultilevel"/>
    <w:tmpl w:val="AEFCA512"/>
    <w:lvl w:ilvl="0" w:tplc="EF00605E">
      <w:numFmt w:val="bullet"/>
      <w:lvlText w:val="-"/>
      <w:lvlJc w:val="left"/>
      <w:pPr>
        <w:ind w:left="1080" w:hanging="360"/>
      </w:pPr>
      <w:rPr>
        <w:rFonts w:ascii="Times New Roman" w:eastAsiaTheme="minorHAnsi" w:hAnsi="Times New Roman" w:cs="Times New Roman" w:hint="default"/>
      </w:rPr>
    </w:lvl>
    <w:lvl w:ilvl="1" w:tplc="F942E15C">
      <w:start w:val="1"/>
      <w:numFmt w:val="bullet"/>
      <w:lvlText w:val="o"/>
      <w:lvlJc w:val="left"/>
      <w:pPr>
        <w:ind w:left="1800" w:hanging="360"/>
      </w:pPr>
      <w:rPr>
        <w:rFonts w:ascii="Courier New" w:hAnsi="Courier New" w:cs="Courier New" w:hint="default"/>
      </w:rPr>
    </w:lvl>
    <w:lvl w:ilvl="2" w:tplc="2B62C2F0">
      <w:start w:val="1"/>
      <w:numFmt w:val="bullet"/>
      <w:lvlText w:val=""/>
      <w:lvlJc w:val="left"/>
      <w:pPr>
        <w:ind w:left="2520" w:hanging="360"/>
      </w:pPr>
      <w:rPr>
        <w:rFonts w:ascii="Wingdings" w:hAnsi="Wingdings" w:hint="default"/>
      </w:rPr>
    </w:lvl>
    <w:lvl w:ilvl="3" w:tplc="0E0E8D42">
      <w:start w:val="1"/>
      <w:numFmt w:val="bullet"/>
      <w:lvlText w:val=""/>
      <w:lvlJc w:val="left"/>
      <w:pPr>
        <w:ind w:left="3240" w:hanging="360"/>
      </w:pPr>
      <w:rPr>
        <w:rFonts w:ascii="Symbol" w:hAnsi="Symbol" w:hint="default"/>
      </w:rPr>
    </w:lvl>
    <w:lvl w:ilvl="4" w:tplc="A7004848">
      <w:start w:val="1"/>
      <w:numFmt w:val="bullet"/>
      <w:lvlText w:val="o"/>
      <w:lvlJc w:val="left"/>
      <w:pPr>
        <w:ind w:left="3960" w:hanging="360"/>
      </w:pPr>
      <w:rPr>
        <w:rFonts w:ascii="Courier New" w:hAnsi="Courier New" w:cs="Courier New" w:hint="default"/>
      </w:rPr>
    </w:lvl>
    <w:lvl w:ilvl="5" w:tplc="508A1990">
      <w:start w:val="1"/>
      <w:numFmt w:val="bullet"/>
      <w:lvlText w:val=""/>
      <w:lvlJc w:val="left"/>
      <w:pPr>
        <w:ind w:left="4680" w:hanging="360"/>
      </w:pPr>
      <w:rPr>
        <w:rFonts w:ascii="Wingdings" w:hAnsi="Wingdings" w:hint="default"/>
      </w:rPr>
    </w:lvl>
    <w:lvl w:ilvl="6" w:tplc="EC2A9ED0">
      <w:start w:val="1"/>
      <w:numFmt w:val="bullet"/>
      <w:lvlText w:val=""/>
      <w:lvlJc w:val="left"/>
      <w:pPr>
        <w:ind w:left="5400" w:hanging="360"/>
      </w:pPr>
      <w:rPr>
        <w:rFonts w:ascii="Symbol" w:hAnsi="Symbol" w:hint="default"/>
      </w:rPr>
    </w:lvl>
    <w:lvl w:ilvl="7" w:tplc="122C7494">
      <w:start w:val="1"/>
      <w:numFmt w:val="bullet"/>
      <w:lvlText w:val="o"/>
      <w:lvlJc w:val="left"/>
      <w:pPr>
        <w:ind w:left="6120" w:hanging="360"/>
      </w:pPr>
      <w:rPr>
        <w:rFonts w:ascii="Courier New" w:hAnsi="Courier New" w:cs="Courier New" w:hint="default"/>
      </w:rPr>
    </w:lvl>
    <w:lvl w:ilvl="8" w:tplc="E06E8840">
      <w:start w:val="1"/>
      <w:numFmt w:val="bullet"/>
      <w:lvlText w:val=""/>
      <w:lvlJc w:val="left"/>
      <w:pPr>
        <w:ind w:left="6840" w:hanging="360"/>
      </w:pPr>
      <w:rPr>
        <w:rFonts w:ascii="Wingdings" w:hAnsi="Wingdings" w:hint="default"/>
      </w:rPr>
    </w:lvl>
  </w:abstractNum>
  <w:abstractNum w:abstractNumId="9" w15:restartNumberingAfterBreak="0">
    <w:nsid w:val="18A060E0"/>
    <w:multiLevelType w:val="hybridMultilevel"/>
    <w:tmpl w:val="93AA5C56"/>
    <w:lvl w:ilvl="0" w:tplc="2982B9F2">
      <w:start w:val="1"/>
      <w:numFmt w:val="bullet"/>
      <w:lvlText w:val=""/>
      <w:lvlJc w:val="left"/>
      <w:pPr>
        <w:ind w:left="720" w:hanging="360"/>
      </w:pPr>
      <w:rPr>
        <w:rFonts w:ascii="Symbol" w:hAnsi="Symbol" w:hint="default"/>
      </w:rPr>
    </w:lvl>
    <w:lvl w:ilvl="1" w:tplc="5B6A72AA">
      <w:start w:val="1"/>
      <w:numFmt w:val="bullet"/>
      <w:lvlText w:val="-"/>
      <w:lvlJc w:val="left"/>
      <w:pPr>
        <w:ind w:left="1440" w:hanging="360"/>
      </w:pPr>
      <w:rPr>
        <w:rFonts w:ascii="Calibri Light" w:eastAsiaTheme="minorHAnsi" w:hAnsi="Calibri Light" w:cs="Calibri Light" w:hint="default"/>
      </w:rPr>
    </w:lvl>
    <w:lvl w:ilvl="2" w:tplc="AF561F0E">
      <w:start w:val="1"/>
      <w:numFmt w:val="bullet"/>
      <w:lvlText w:val=""/>
      <w:lvlJc w:val="left"/>
      <w:pPr>
        <w:ind w:left="2160" w:hanging="360"/>
      </w:pPr>
      <w:rPr>
        <w:rFonts w:ascii="Wingdings" w:hAnsi="Wingdings" w:hint="default"/>
      </w:rPr>
    </w:lvl>
    <w:lvl w:ilvl="3" w:tplc="9BACAA58">
      <w:start w:val="1"/>
      <w:numFmt w:val="bullet"/>
      <w:lvlText w:val=""/>
      <w:lvlJc w:val="left"/>
      <w:pPr>
        <w:ind w:left="2880" w:hanging="360"/>
      </w:pPr>
      <w:rPr>
        <w:rFonts w:ascii="Wingdings" w:eastAsia="Lucida Sans Unicode" w:hAnsi="Wingdings" w:cs="Lucida Sans Unicode" w:hint="default"/>
      </w:rPr>
    </w:lvl>
    <w:lvl w:ilvl="4" w:tplc="6B088BD8">
      <w:start w:val="1"/>
      <w:numFmt w:val="bullet"/>
      <w:lvlText w:val="o"/>
      <w:lvlJc w:val="left"/>
      <w:pPr>
        <w:ind w:left="3600" w:hanging="360"/>
      </w:pPr>
      <w:rPr>
        <w:rFonts w:ascii="Courier New" w:hAnsi="Courier New" w:cs="Courier New" w:hint="default"/>
      </w:rPr>
    </w:lvl>
    <w:lvl w:ilvl="5" w:tplc="667E76D0">
      <w:start w:val="1"/>
      <w:numFmt w:val="bullet"/>
      <w:lvlText w:val=""/>
      <w:lvlJc w:val="left"/>
      <w:pPr>
        <w:ind w:left="4320" w:hanging="360"/>
      </w:pPr>
      <w:rPr>
        <w:rFonts w:ascii="Wingdings" w:hAnsi="Wingdings" w:hint="default"/>
      </w:rPr>
    </w:lvl>
    <w:lvl w:ilvl="6" w:tplc="A5867FAC">
      <w:start w:val="1"/>
      <w:numFmt w:val="bullet"/>
      <w:lvlText w:val=""/>
      <w:lvlJc w:val="left"/>
      <w:pPr>
        <w:ind w:left="5040" w:hanging="360"/>
      </w:pPr>
      <w:rPr>
        <w:rFonts w:ascii="Symbol" w:hAnsi="Symbol" w:hint="default"/>
      </w:rPr>
    </w:lvl>
    <w:lvl w:ilvl="7" w:tplc="4A724A3C">
      <w:start w:val="1"/>
      <w:numFmt w:val="bullet"/>
      <w:lvlText w:val="o"/>
      <w:lvlJc w:val="left"/>
      <w:pPr>
        <w:ind w:left="5760" w:hanging="360"/>
      </w:pPr>
      <w:rPr>
        <w:rFonts w:ascii="Courier New" w:hAnsi="Courier New" w:cs="Courier New" w:hint="default"/>
      </w:rPr>
    </w:lvl>
    <w:lvl w:ilvl="8" w:tplc="5B7040C8">
      <w:start w:val="1"/>
      <w:numFmt w:val="bullet"/>
      <w:lvlText w:val=""/>
      <w:lvlJc w:val="left"/>
      <w:pPr>
        <w:ind w:left="6480" w:hanging="360"/>
      </w:pPr>
      <w:rPr>
        <w:rFonts w:ascii="Wingdings" w:hAnsi="Wingdings" w:hint="default"/>
      </w:rPr>
    </w:lvl>
  </w:abstractNum>
  <w:abstractNum w:abstractNumId="10" w15:restartNumberingAfterBreak="0">
    <w:nsid w:val="193B1F66"/>
    <w:multiLevelType w:val="hybridMultilevel"/>
    <w:tmpl w:val="7332A294"/>
    <w:lvl w:ilvl="0" w:tplc="EF00605E">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DF3D93"/>
    <w:multiLevelType w:val="multilevel"/>
    <w:tmpl w:val="0540A506"/>
    <w:lvl w:ilvl="0">
      <w:start w:val="1"/>
      <w:numFmt w:val="bullet"/>
      <w:lvlText w:val=""/>
      <w:lvlJc w:val="left"/>
      <w:pPr>
        <w:tabs>
          <w:tab w:val="num" w:pos="0"/>
        </w:tabs>
        <w:ind w:left="750" w:hanging="360"/>
      </w:pPr>
      <w:rPr>
        <w:rFonts w:ascii="Symbol" w:hAnsi="Symbol" w:cs="Symbol" w:hint="default"/>
      </w:rPr>
    </w:lvl>
    <w:lvl w:ilvl="1">
      <w:start w:val="1"/>
      <w:numFmt w:val="bullet"/>
      <w:lvlText w:val="o"/>
      <w:lvlJc w:val="left"/>
      <w:pPr>
        <w:tabs>
          <w:tab w:val="num" w:pos="0"/>
        </w:tabs>
        <w:ind w:left="1470" w:hanging="360"/>
      </w:pPr>
      <w:rPr>
        <w:rFonts w:ascii="Courier New" w:hAnsi="Courier New" w:cs="Courier New" w:hint="default"/>
      </w:rPr>
    </w:lvl>
    <w:lvl w:ilvl="2">
      <w:start w:val="1"/>
      <w:numFmt w:val="bullet"/>
      <w:lvlText w:val=""/>
      <w:lvlJc w:val="left"/>
      <w:pPr>
        <w:tabs>
          <w:tab w:val="num" w:pos="0"/>
        </w:tabs>
        <w:ind w:left="2190" w:hanging="360"/>
      </w:pPr>
      <w:rPr>
        <w:rFonts w:ascii="Wingdings" w:hAnsi="Wingdings" w:cs="Wingdings" w:hint="default"/>
      </w:rPr>
    </w:lvl>
    <w:lvl w:ilvl="3">
      <w:start w:val="1"/>
      <w:numFmt w:val="bullet"/>
      <w:lvlText w:val=""/>
      <w:lvlJc w:val="left"/>
      <w:pPr>
        <w:tabs>
          <w:tab w:val="num" w:pos="0"/>
        </w:tabs>
        <w:ind w:left="2910" w:hanging="360"/>
      </w:pPr>
      <w:rPr>
        <w:rFonts w:ascii="Symbol" w:hAnsi="Symbol" w:cs="Symbol" w:hint="default"/>
      </w:rPr>
    </w:lvl>
    <w:lvl w:ilvl="4">
      <w:start w:val="1"/>
      <w:numFmt w:val="bullet"/>
      <w:lvlText w:val="o"/>
      <w:lvlJc w:val="left"/>
      <w:pPr>
        <w:tabs>
          <w:tab w:val="num" w:pos="0"/>
        </w:tabs>
        <w:ind w:left="3630" w:hanging="360"/>
      </w:pPr>
      <w:rPr>
        <w:rFonts w:ascii="Courier New" w:hAnsi="Courier New" w:cs="Courier New" w:hint="default"/>
      </w:rPr>
    </w:lvl>
    <w:lvl w:ilvl="5">
      <w:start w:val="1"/>
      <w:numFmt w:val="bullet"/>
      <w:lvlText w:val=""/>
      <w:lvlJc w:val="left"/>
      <w:pPr>
        <w:tabs>
          <w:tab w:val="num" w:pos="0"/>
        </w:tabs>
        <w:ind w:left="4350" w:hanging="360"/>
      </w:pPr>
      <w:rPr>
        <w:rFonts w:ascii="Wingdings" w:hAnsi="Wingdings" w:cs="Wingdings" w:hint="default"/>
      </w:rPr>
    </w:lvl>
    <w:lvl w:ilvl="6">
      <w:start w:val="1"/>
      <w:numFmt w:val="bullet"/>
      <w:lvlText w:val=""/>
      <w:lvlJc w:val="left"/>
      <w:pPr>
        <w:tabs>
          <w:tab w:val="num" w:pos="0"/>
        </w:tabs>
        <w:ind w:left="5070" w:hanging="360"/>
      </w:pPr>
      <w:rPr>
        <w:rFonts w:ascii="Symbol" w:hAnsi="Symbol" w:cs="Symbol" w:hint="default"/>
      </w:rPr>
    </w:lvl>
    <w:lvl w:ilvl="7">
      <w:start w:val="1"/>
      <w:numFmt w:val="bullet"/>
      <w:lvlText w:val="o"/>
      <w:lvlJc w:val="left"/>
      <w:pPr>
        <w:tabs>
          <w:tab w:val="num" w:pos="0"/>
        </w:tabs>
        <w:ind w:left="5790" w:hanging="360"/>
      </w:pPr>
      <w:rPr>
        <w:rFonts w:ascii="Courier New" w:hAnsi="Courier New" w:cs="Courier New" w:hint="default"/>
      </w:rPr>
    </w:lvl>
    <w:lvl w:ilvl="8">
      <w:start w:val="1"/>
      <w:numFmt w:val="bullet"/>
      <w:lvlText w:val=""/>
      <w:lvlJc w:val="left"/>
      <w:pPr>
        <w:tabs>
          <w:tab w:val="num" w:pos="0"/>
        </w:tabs>
        <w:ind w:left="6510" w:hanging="360"/>
      </w:pPr>
      <w:rPr>
        <w:rFonts w:ascii="Wingdings" w:hAnsi="Wingdings" w:cs="Wingdings" w:hint="default"/>
      </w:rPr>
    </w:lvl>
  </w:abstractNum>
  <w:abstractNum w:abstractNumId="12" w15:restartNumberingAfterBreak="0">
    <w:nsid w:val="1AB709A1"/>
    <w:multiLevelType w:val="hybridMultilevel"/>
    <w:tmpl w:val="2CEE16D0"/>
    <w:lvl w:ilvl="0" w:tplc="6512D850">
      <w:start w:val="3"/>
      <w:numFmt w:val="bullet"/>
      <w:lvlText w:val="-"/>
      <w:lvlJc w:val="left"/>
      <w:pPr>
        <w:ind w:left="720" w:hanging="360"/>
      </w:pPr>
      <w:rPr>
        <w:rFonts w:ascii="Liberation Sans" w:eastAsia="SimSun"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B8171C"/>
    <w:multiLevelType w:val="hybridMultilevel"/>
    <w:tmpl w:val="64C09280"/>
    <w:lvl w:ilvl="0" w:tplc="040C0005">
      <w:start w:val="1"/>
      <w:numFmt w:val="bullet"/>
      <w:lvlText w:val=""/>
      <w:lvlJc w:val="left"/>
      <w:pPr>
        <w:ind w:left="1420" w:hanging="360"/>
      </w:pPr>
      <w:rPr>
        <w:rFonts w:ascii="Wingdings" w:hAnsi="Wingdings" w:hint="default"/>
      </w:rPr>
    </w:lvl>
    <w:lvl w:ilvl="1" w:tplc="040C0003">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14" w15:restartNumberingAfterBreak="0">
    <w:nsid w:val="24D65D0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9278E7"/>
    <w:multiLevelType w:val="hybridMultilevel"/>
    <w:tmpl w:val="32985490"/>
    <w:lvl w:ilvl="0" w:tplc="1758ED0A">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C80F90"/>
    <w:multiLevelType w:val="hybridMultilevel"/>
    <w:tmpl w:val="743ECA9E"/>
    <w:lvl w:ilvl="0" w:tplc="C284B44C">
      <w:start w:val="1"/>
      <w:numFmt w:val="upperLetter"/>
      <w:lvlText w:val="%1."/>
      <w:lvlJc w:val="left"/>
      <w:pPr>
        <w:ind w:left="720" w:hanging="360"/>
      </w:pPr>
      <w:rPr>
        <w:rFonts w:ascii="Marianne" w:hAnsi="Marianne" w:hint="default"/>
      </w:rPr>
    </w:lvl>
    <w:lvl w:ilvl="1" w:tplc="4ADA0E4C">
      <w:start w:val="1"/>
      <w:numFmt w:val="lowerLetter"/>
      <w:lvlText w:val="%2."/>
      <w:lvlJc w:val="left"/>
      <w:pPr>
        <w:ind w:left="1440" w:hanging="360"/>
      </w:pPr>
    </w:lvl>
    <w:lvl w:ilvl="2" w:tplc="C87A998A">
      <w:start w:val="1"/>
      <w:numFmt w:val="lowerRoman"/>
      <w:lvlText w:val="%3."/>
      <w:lvlJc w:val="right"/>
      <w:pPr>
        <w:ind w:left="2160" w:hanging="180"/>
      </w:pPr>
    </w:lvl>
    <w:lvl w:ilvl="3" w:tplc="D896A93A">
      <w:start w:val="1"/>
      <w:numFmt w:val="decimal"/>
      <w:lvlText w:val="%4."/>
      <w:lvlJc w:val="left"/>
      <w:pPr>
        <w:ind w:left="2880" w:hanging="360"/>
      </w:pPr>
    </w:lvl>
    <w:lvl w:ilvl="4" w:tplc="B18849C6">
      <w:start w:val="1"/>
      <w:numFmt w:val="lowerLetter"/>
      <w:lvlText w:val="%5."/>
      <w:lvlJc w:val="left"/>
      <w:pPr>
        <w:ind w:left="3600" w:hanging="360"/>
      </w:pPr>
    </w:lvl>
    <w:lvl w:ilvl="5" w:tplc="C89240F8">
      <w:start w:val="1"/>
      <w:numFmt w:val="lowerRoman"/>
      <w:lvlText w:val="%6."/>
      <w:lvlJc w:val="right"/>
      <w:pPr>
        <w:ind w:left="4320" w:hanging="180"/>
      </w:pPr>
    </w:lvl>
    <w:lvl w:ilvl="6" w:tplc="BE2A0B94">
      <w:start w:val="1"/>
      <w:numFmt w:val="decimal"/>
      <w:lvlText w:val="%7."/>
      <w:lvlJc w:val="left"/>
      <w:pPr>
        <w:ind w:left="5040" w:hanging="360"/>
      </w:pPr>
    </w:lvl>
    <w:lvl w:ilvl="7" w:tplc="73C824C0">
      <w:start w:val="1"/>
      <w:numFmt w:val="lowerLetter"/>
      <w:lvlText w:val="%8."/>
      <w:lvlJc w:val="left"/>
      <w:pPr>
        <w:ind w:left="5760" w:hanging="360"/>
      </w:pPr>
    </w:lvl>
    <w:lvl w:ilvl="8" w:tplc="5E8C989A">
      <w:start w:val="1"/>
      <w:numFmt w:val="lowerRoman"/>
      <w:lvlText w:val="%9."/>
      <w:lvlJc w:val="right"/>
      <w:pPr>
        <w:ind w:left="6480" w:hanging="180"/>
      </w:pPr>
    </w:lvl>
  </w:abstractNum>
  <w:abstractNum w:abstractNumId="17" w15:restartNumberingAfterBreak="0">
    <w:nsid w:val="2DE9128A"/>
    <w:multiLevelType w:val="hybridMultilevel"/>
    <w:tmpl w:val="BAE8C538"/>
    <w:lvl w:ilvl="0" w:tplc="9084BF12">
      <w:start w:val="1"/>
      <w:numFmt w:val="bullet"/>
      <w:lvlText w:val=""/>
      <w:lvlJc w:val="left"/>
      <w:pPr>
        <w:ind w:left="1068" w:hanging="360"/>
      </w:pPr>
      <w:rPr>
        <w:rFonts w:ascii="Wingdings" w:eastAsia="Lucida Sans Unicode" w:hAnsi="Wingdings" w:cs="Lucida Sans Unicode" w:hint="default"/>
      </w:rPr>
    </w:lvl>
    <w:lvl w:ilvl="1" w:tplc="AB148B6C">
      <w:start w:val="1"/>
      <w:numFmt w:val="bullet"/>
      <w:lvlText w:val="o"/>
      <w:lvlJc w:val="left"/>
      <w:pPr>
        <w:ind w:left="1788" w:hanging="360"/>
      </w:pPr>
      <w:rPr>
        <w:rFonts w:ascii="Courier New" w:hAnsi="Courier New" w:cs="Courier New" w:hint="default"/>
      </w:rPr>
    </w:lvl>
    <w:lvl w:ilvl="2" w:tplc="1D2696F0">
      <w:start w:val="1"/>
      <w:numFmt w:val="bullet"/>
      <w:lvlText w:val=""/>
      <w:lvlJc w:val="left"/>
      <w:pPr>
        <w:ind w:left="2508" w:hanging="360"/>
      </w:pPr>
      <w:rPr>
        <w:rFonts w:ascii="Wingdings" w:hAnsi="Wingdings" w:hint="default"/>
      </w:rPr>
    </w:lvl>
    <w:lvl w:ilvl="3" w:tplc="06EA944A">
      <w:start w:val="1"/>
      <w:numFmt w:val="bullet"/>
      <w:lvlText w:val=""/>
      <w:lvlJc w:val="left"/>
      <w:pPr>
        <w:ind w:left="3228" w:hanging="360"/>
      </w:pPr>
      <w:rPr>
        <w:rFonts w:ascii="Symbol" w:hAnsi="Symbol" w:hint="default"/>
      </w:rPr>
    </w:lvl>
    <w:lvl w:ilvl="4" w:tplc="628E6A94">
      <w:start w:val="1"/>
      <w:numFmt w:val="bullet"/>
      <w:lvlText w:val="o"/>
      <w:lvlJc w:val="left"/>
      <w:pPr>
        <w:ind w:left="3948" w:hanging="360"/>
      </w:pPr>
      <w:rPr>
        <w:rFonts w:ascii="Courier New" w:hAnsi="Courier New" w:cs="Courier New" w:hint="default"/>
      </w:rPr>
    </w:lvl>
    <w:lvl w:ilvl="5" w:tplc="330CB4E6">
      <w:start w:val="1"/>
      <w:numFmt w:val="bullet"/>
      <w:lvlText w:val=""/>
      <w:lvlJc w:val="left"/>
      <w:pPr>
        <w:ind w:left="4668" w:hanging="360"/>
      </w:pPr>
      <w:rPr>
        <w:rFonts w:ascii="Wingdings" w:hAnsi="Wingdings" w:hint="default"/>
      </w:rPr>
    </w:lvl>
    <w:lvl w:ilvl="6" w:tplc="90745982">
      <w:start w:val="1"/>
      <w:numFmt w:val="bullet"/>
      <w:lvlText w:val=""/>
      <w:lvlJc w:val="left"/>
      <w:pPr>
        <w:ind w:left="5388" w:hanging="360"/>
      </w:pPr>
      <w:rPr>
        <w:rFonts w:ascii="Symbol" w:hAnsi="Symbol" w:hint="default"/>
      </w:rPr>
    </w:lvl>
    <w:lvl w:ilvl="7" w:tplc="55CCC3AE">
      <w:start w:val="1"/>
      <w:numFmt w:val="bullet"/>
      <w:lvlText w:val="o"/>
      <w:lvlJc w:val="left"/>
      <w:pPr>
        <w:ind w:left="6108" w:hanging="360"/>
      </w:pPr>
      <w:rPr>
        <w:rFonts w:ascii="Courier New" w:hAnsi="Courier New" w:cs="Courier New" w:hint="default"/>
      </w:rPr>
    </w:lvl>
    <w:lvl w:ilvl="8" w:tplc="5F10810A">
      <w:start w:val="1"/>
      <w:numFmt w:val="bullet"/>
      <w:lvlText w:val=""/>
      <w:lvlJc w:val="left"/>
      <w:pPr>
        <w:ind w:left="6828" w:hanging="360"/>
      </w:pPr>
      <w:rPr>
        <w:rFonts w:ascii="Wingdings" w:hAnsi="Wingdings" w:hint="default"/>
      </w:rPr>
    </w:lvl>
  </w:abstractNum>
  <w:abstractNum w:abstractNumId="18" w15:restartNumberingAfterBreak="0">
    <w:nsid w:val="2E29133E"/>
    <w:multiLevelType w:val="hybridMultilevel"/>
    <w:tmpl w:val="A71C5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0D24DA"/>
    <w:multiLevelType w:val="hybridMultilevel"/>
    <w:tmpl w:val="06FE8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2D7714"/>
    <w:multiLevelType w:val="hybridMultilevel"/>
    <w:tmpl w:val="162635E0"/>
    <w:lvl w:ilvl="0" w:tplc="3FC82E1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107F8B"/>
    <w:multiLevelType w:val="hybridMultilevel"/>
    <w:tmpl w:val="AF8AC9BA"/>
    <w:lvl w:ilvl="0" w:tplc="98D21F32">
      <w:start w:val="1"/>
      <w:numFmt w:val="bullet"/>
      <w:lvlText w:val=""/>
      <w:lvlJc w:val="left"/>
      <w:pPr>
        <w:ind w:left="360" w:hanging="360"/>
      </w:pPr>
      <w:rPr>
        <w:rFonts w:ascii="Symbol" w:hAnsi="Symbol" w:hint="default"/>
      </w:rPr>
    </w:lvl>
    <w:lvl w:ilvl="1" w:tplc="48DC8164">
      <w:start w:val="1"/>
      <w:numFmt w:val="bullet"/>
      <w:lvlText w:val="o"/>
      <w:lvlJc w:val="left"/>
      <w:pPr>
        <w:ind w:left="1080" w:hanging="360"/>
      </w:pPr>
      <w:rPr>
        <w:rFonts w:ascii="Courier New" w:hAnsi="Courier New" w:cs="Courier New" w:hint="default"/>
      </w:rPr>
    </w:lvl>
    <w:lvl w:ilvl="2" w:tplc="7FFA3608">
      <w:start w:val="1"/>
      <w:numFmt w:val="bullet"/>
      <w:lvlText w:val=""/>
      <w:lvlJc w:val="left"/>
      <w:pPr>
        <w:ind w:left="1800" w:hanging="360"/>
      </w:pPr>
      <w:rPr>
        <w:rFonts w:ascii="Wingdings" w:hAnsi="Wingdings" w:hint="default"/>
      </w:rPr>
    </w:lvl>
    <w:lvl w:ilvl="3" w:tplc="2D8A88F8">
      <w:start w:val="1"/>
      <w:numFmt w:val="bullet"/>
      <w:lvlText w:val=""/>
      <w:lvlJc w:val="left"/>
      <w:pPr>
        <w:ind w:left="2520" w:hanging="360"/>
      </w:pPr>
      <w:rPr>
        <w:rFonts w:ascii="Symbol" w:hAnsi="Symbol" w:hint="default"/>
      </w:rPr>
    </w:lvl>
    <w:lvl w:ilvl="4" w:tplc="0F2C8B50">
      <w:start w:val="1"/>
      <w:numFmt w:val="bullet"/>
      <w:lvlText w:val="o"/>
      <w:lvlJc w:val="left"/>
      <w:pPr>
        <w:ind w:left="3240" w:hanging="360"/>
      </w:pPr>
      <w:rPr>
        <w:rFonts w:ascii="Courier New" w:hAnsi="Courier New" w:cs="Courier New" w:hint="default"/>
      </w:rPr>
    </w:lvl>
    <w:lvl w:ilvl="5" w:tplc="E4122108">
      <w:start w:val="1"/>
      <w:numFmt w:val="bullet"/>
      <w:lvlText w:val=""/>
      <w:lvlJc w:val="left"/>
      <w:pPr>
        <w:ind w:left="3960" w:hanging="360"/>
      </w:pPr>
      <w:rPr>
        <w:rFonts w:ascii="Wingdings" w:hAnsi="Wingdings" w:hint="default"/>
      </w:rPr>
    </w:lvl>
    <w:lvl w:ilvl="6" w:tplc="A5042C68">
      <w:start w:val="1"/>
      <w:numFmt w:val="bullet"/>
      <w:lvlText w:val=""/>
      <w:lvlJc w:val="left"/>
      <w:pPr>
        <w:ind w:left="4680" w:hanging="360"/>
      </w:pPr>
      <w:rPr>
        <w:rFonts w:ascii="Symbol" w:hAnsi="Symbol" w:hint="default"/>
      </w:rPr>
    </w:lvl>
    <w:lvl w:ilvl="7" w:tplc="04102488">
      <w:start w:val="1"/>
      <w:numFmt w:val="bullet"/>
      <w:lvlText w:val="o"/>
      <w:lvlJc w:val="left"/>
      <w:pPr>
        <w:ind w:left="5400" w:hanging="360"/>
      </w:pPr>
      <w:rPr>
        <w:rFonts w:ascii="Courier New" w:hAnsi="Courier New" w:cs="Courier New" w:hint="default"/>
      </w:rPr>
    </w:lvl>
    <w:lvl w:ilvl="8" w:tplc="C310D71E">
      <w:start w:val="1"/>
      <w:numFmt w:val="bullet"/>
      <w:lvlText w:val=""/>
      <w:lvlJc w:val="left"/>
      <w:pPr>
        <w:ind w:left="6120" w:hanging="360"/>
      </w:pPr>
      <w:rPr>
        <w:rFonts w:ascii="Wingdings" w:hAnsi="Wingdings" w:hint="default"/>
      </w:rPr>
    </w:lvl>
  </w:abstractNum>
  <w:abstractNum w:abstractNumId="22" w15:restartNumberingAfterBreak="0">
    <w:nsid w:val="38596859"/>
    <w:multiLevelType w:val="hybridMultilevel"/>
    <w:tmpl w:val="F8E29FBA"/>
    <w:lvl w:ilvl="0" w:tplc="040C0001">
      <w:start w:val="1"/>
      <w:numFmt w:val="bullet"/>
      <w:lvlText w:val=""/>
      <w:lvlJc w:val="left"/>
      <w:pPr>
        <w:ind w:left="1068" w:hanging="360"/>
      </w:pPr>
      <w:rPr>
        <w:rFonts w:ascii="Symbol" w:hAnsi="Symbol" w:hint="default"/>
      </w:rPr>
    </w:lvl>
    <w:lvl w:ilvl="1" w:tplc="813C4096">
      <w:start w:val="1"/>
      <w:numFmt w:val="bullet"/>
      <w:lvlText w:val="o"/>
      <w:lvlJc w:val="left"/>
      <w:pPr>
        <w:ind w:left="1788" w:hanging="360"/>
      </w:pPr>
      <w:rPr>
        <w:rFonts w:ascii="Courier New" w:hAnsi="Courier New" w:cs="Courier New" w:hint="default"/>
      </w:rPr>
    </w:lvl>
    <w:lvl w:ilvl="2" w:tplc="1FE8861C">
      <w:start w:val="1"/>
      <w:numFmt w:val="bullet"/>
      <w:lvlText w:val=""/>
      <w:lvlJc w:val="left"/>
      <w:pPr>
        <w:ind w:left="2508" w:hanging="360"/>
      </w:pPr>
      <w:rPr>
        <w:rFonts w:ascii="Wingdings" w:hAnsi="Wingdings" w:hint="default"/>
      </w:rPr>
    </w:lvl>
    <w:lvl w:ilvl="3" w:tplc="7DC67A86">
      <w:start w:val="1"/>
      <w:numFmt w:val="bullet"/>
      <w:lvlText w:val=""/>
      <w:lvlJc w:val="left"/>
      <w:pPr>
        <w:ind w:left="3228" w:hanging="360"/>
      </w:pPr>
      <w:rPr>
        <w:rFonts w:ascii="Symbol" w:hAnsi="Symbol" w:hint="default"/>
      </w:rPr>
    </w:lvl>
    <w:lvl w:ilvl="4" w:tplc="012AFD5C">
      <w:start w:val="1"/>
      <w:numFmt w:val="bullet"/>
      <w:lvlText w:val="o"/>
      <w:lvlJc w:val="left"/>
      <w:pPr>
        <w:ind w:left="3948" w:hanging="360"/>
      </w:pPr>
      <w:rPr>
        <w:rFonts w:ascii="Courier New" w:hAnsi="Courier New" w:cs="Courier New" w:hint="default"/>
      </w:rPr>
    </w:lvl>
    <w:lvl w:ilvl="5" w:tplc="3D08E56C">
      <w:start w:val="1"/>
      <w:numFmt w:val="bullet"/>
      <w:lvlText w:val=""/>
      <w:lvlJc w:val="left"/>
      <w:pPr>
        <w:ind w:left="4668" w:hanging="360"/>
      </w:pPr>
      <w:rPr>
        <w:rFonts w:ascii="Wingdings" w:hAnsi="Wingdings" w:hint="default"/>
      </w:rPr>
    </w:lvl>
    <w:lvl w:ilvl="6" w:tplc="DE7A740C">
      <w:start w:val="1"/>
      <w:numFmt w:val="bullet"/>
      <w:lvlText w:val=""/>
      <w:lvlJc w:val="left"/>
      <w:pPr>
        <w:ind w:left="5388" w:hanging="360"/>
      </w:pPr>
      <w:rPr>
        <w:rFonts w:ascii="Symbol" w:hAnsi="Symbol" w:hint="default"/>
      </w:rPr>
    </w:lvl>
    <w:lvl w:ilvl="7" w:tplc="7B5630A4">
      <w:start w:val="1"/>
      <w:numFmt w:val="bullet"/>
      <w:lvlText w:val="o"/>
      <w:lvlJc w:val="left"/>
      <w:pPr>
        <w:ind w:left="6108" w:hanging="360"/>
      </w:pPr>
      <w:rPr>
        <w:rFonts w:ascii="Courier New" w:hAnsi="Courier New" w:cs="Courier New" w:hint="default"/>
      </w:rPr>
    </w:lvl>
    <w:lvl w:ilvl="8" w:tplc="64242858">
      <w:start w:val="1"/>
      <w:numFmt w:val="bullet"/>
      <w:lvlText w:val=""/>
      <w:lvlJc w:val="left"/>
      <w:pPr>
        <w:ind w:left="6828" w:hanging="360"/>
      </w:pPr>
      <w:rPr>
        <w:rFonts w:ascii="Wingdings" w:hAnsi="Wingdings" w:hint="default"/>
      </w:rPr>
    </w:lvl>
  </w:abstractNum>
  <w:abstractNum w:abstractNumId="23" w15:restartNumberingAfterBreak="0">
    <w:nsid w:val="3A2D06C4"/>
    <w:multiLevelType w:val="hybridMultilevel"/>
    <w:tmpl w:val="7370F606"/>
    <w:lvl w:ilvl="0" w:tplc="08680042">
      <w:start w:val="1"/>
      <w:numFmt w:val="bullet"/>
      <w:lvlText w:val=""/>
      <w:lvlJc w:val="left"/>
      <w:pPr>
        <w:ind w:left="720" w:hanging="360"/>
      </w:pPr>
      <w:rPr>
        <w:rFonts w:ascii="Symbol" w:hAnsi="Symbol" w:hint="default"/>
      </w:rPr>
    </w:lvl>
    <w:lvl w:ilvl="1" w:tplc="473406E0">
      <w:start w:val="1"/>
      <w:numFmt w:val="bullet"/>
      <w:lvlText w:val="o"/>
      <w:lvlJc w:val="left"/>
      <w:pPr>
        <w:ind w:left="1440" w:hanging="360"/>
      </w:pPr>
      <w:rPr>
        <w:rFonts w:ascii="Courier New" w:hAnsi="Courier New" w:cs="Courier New" w:hint="default"/>
      </w:rPr>
    </w:lvl>
    <w:lvl w:ilvl="2" w:tplc="FA68E92A">
      <w:start w:val="1"/>
      <w:numFmt w:val="bullet"/>
      <w:lvlText w:val=""/>
      <w:lvlJc w:val="left"/>
      <w:pPr>
        <w:ind w:left="2160" w:hanging="360"/>
      </w:pPr>
      <w:rPr>
        <w:rFonts w:ascii="Wingdings" w:hAnsi="Wingdings" w:hint="default"/>
      </w:rPr>
    </w:lvl>
    <w:lvl w:ilvl="3" w:tplc="A81A708A">
      <w:start w:val="1"/>
      <w:numFmt w:val="bullet"/>
      <w:lvlText w:val=""/>
      <w:lvlJc w:val="left"/>
      <w:pPr>
        <w:ind w:left="2880" w:hanging="360"/>
      </w:pPr>
      <w:rPr>
        <w:rFonts w:ascii="Symbol" w:hAnsi="Symbol" w:hint="default"/>
      </w:rPr>
    </w:lvl>
    <w:lvl w:ilvl="4" w:tplc="CFD4A7F6">
      <w:start w:val="1"/>
      <w:numFmt w:val="bullet"/>
      <w:lvlText w:val="o"/>
      <w:lvlJc w:val="left"/>
      <w:pPr>
        <w:ind w:left="3600" w:hanging="360"/>
      </w:pPr>
      <w:rPr>
        <w:rFonts w:ascii="Courier New" w:hAnsi="Courier New" w:cs="Courier New" w:hint="default"/>
      </w:rPr>
    </w:lvl>
    <w:lvl w:ilvl="5" w:tplc="3990C9E2">
      <w:start w:val="1"/>
      <w:numFmt w:val="bullet"/>
      <w:lvlText w:val=""/>
      <w:lvlJc w:val="left"/>
      <w:pPr>
        <w:ind w:left="4320" w:hanging="360"/>
      </w:pPr>
      <w:rPr>
        <w:rFonts w:ascii="Wingdings" w:hAnsi="Wingdings" w:hint="default"/>
      </w:rPr>
    </w:lvl>
    <w:lvl w:ilvl="6" w:tplc="8E9A4296">
      <w:start w:val="1"/>
      <w:numFmt w:val="bullet"/>
      <w:lvlText w:val=""/>
      <w:lvlJc w:val="left"/>
      <w:pPr>
        <w:ind w:left="5040" w:hanging="360"/>
      </w:pPr>
      <w:rPr>
        <w:rFonts w:ascii="Symbol" w:hAnsi="Symbol" w:hint="default"/>
      </w:rPr>
    </w:lvl>
    <w:lvl w:ilvl="7" w:tplc="F6801CD8">
      <w:start w:val="1"/>
      <w:numFmt w:val="bullet"/>
      <w:lvlText w:val="o"/>
      <w:lvlJc w:val="left"/>
      <w:pPr>
        <w:ind w:left="5760" w:hanging="360"/>
      </w:pPr>
      <w:rPr>
        <w:rFonts w:ascii="Courier New" w:hAnsi="Courier New" w:cs="Courier New" w:hint="default"/>
      </w:rPr>
    </w:lvl>
    <w:lvl w:ilvl="8" w:tplc="F54ABD9E">
      <w:start w:val="1"/>
      <w:numFmt w:val="bullet"/>
      <w:lvlText w:val=""/>
      <w:lvlJc w:val="left"/>
      <w:pPr>
        <w:ind w:left="6480" w:hanging="360"/>
      </w:pPr>
      <w:rPr>
        <w:rFonts w:ascii="Wingdings" w:hAnsi="Wingdings" w:hint="default"/>
      </w:rPr>
    </w:lvl>
  </w:abstractNum>
  <w:abstractNum w:abstractNumId="24" w15:restartNumberingAfterBreak="0">
    <w:nsid w:val="3B3D57BE"/>
    <w:multiLevelType w:val="hybridMultilevel"/>
    <w:tmpl w:val="A0C4FEB8"/>
    <w:lvl w:ilvl="0" w:tplc="671C12AE">
      <w:start w:val="1"/>
      <w:numFmt w:val="bullet"/>
      <w:lvlText w:val=""/>
      <w:lvlJc w:val="left"/>
      <w:pPr>
        <w:ind w:left="360" w:hanging="360"/>
      </w:pPr>
      <w:rPr>
        <w:rFonts w:ascii="Symbol" w:hAnsi="Symbol" w:hint="default"/>
      </w:rPr>
    </w:lvl>
    <w:lvl w:ilvl="1" w:tplc="12F49DB2">
      <w:start w:val="1"/>
      <w:numFmt w:val="bullet"/>
      <w:lvlText w:val="o"/>
      <w:lvlJc w:val="left"/>
      <w:pPr>
        <w:ind w:left="1080" w:hanging="360"/>
      </w:pPr>
      <w:rPr>
        <w:rFonts w:ascii="Courier New" w:hAnsi="Courier New" w:cs="Courier New" w:hint="default"/>
      </w:rPr>
    </w:lvl>
    <w:lvl w:ilvl="2" w:tplc="62967B62">
      <w:start w:val="1"/>
      <w:numFmt w:val="bullet"/>
      <w:lvlText w:val=""/>
      <w:lvlJc w:val="left"/>
      <w:pPr>
        <w:ind w:left="1800" w:hanging="360"/>
      </w:pPr>
      <w:rPr>
        <w:rFonts w:ascii="Wingdings" w:hAnsi="Wingdings" w:hint="default"/>
      </w:rPr>
    </w:lvl>
    <w:lvl w:ilvl="3" w:tplc="F2DEBD42">
      <w:start w:val="1"/>
      <w:numFmt w:val="bullet"/>
      <w:lvlText w:val=""/>
      <w:lvlJc w:val="left"/>
      <w:pPr>
        <w:ind w:left="2520" w:hanging="360"/>
      </w:pPr>
      <w:rPr>
        <w:rFonts w:ascii="Symbol" w:hAnsi="Symbol" w:hint="default"/>
      </w:rPr>
    </w:lvl>
    <w:lvl w:ilvl="4" w:tplc="28BE7298">
      <w:start w:val="1"/>
      <w:numFmt w:val="bullet"/>
      <w:lvlText w:val="o"/>
      <w:lvlJc w:val="left"/>
      <w:pPr>
        <w:ind w:left="3240" w:hanging="360"/>
      </w:pPr>
      <w:rPr>
        <w:rFonts w:ascii="Courier New" w:hAnsi="Courier New" w:cs="Courier New" w:hint="default"/>
      </w:rPr>
    </w:lvl>
    <w:lvl w:ilvl="5" w:tplc="99062B84">
      <w:start w:val="1"/>
      <w:numFmt w:val="bullet"/>
      <w:lvlText w:val=""/>
      <w:lvlJc w:val="left"/>
      <w:pPr>
        <w:ind w:left="3960" w:hanging="360"/>
      </w:pPr>
      <w:rPr>
        <w:rFonts w:ascii="Wingdings" w:hAnsi="Wingdings" w:hint="default"/>
      </w:rPr>
    </w:lvl>
    <w:lvl w:ilvl="6" w:tplc="C99E26D8">
      <w:start w:val="1"/>
      <w:numFmt w:val="bullet"/>
      <w:lvlText w:val=""/>
      <w:lvlJc w:val="left"/>
      <w:pPr>
        <w:ind w:left="4680" w:hanging="360"/>
      </w:pPr>
      <w:rPr>
        <w:rFonts w:ascii="Symbol" w:hAnsi="Symbol" w:hint="default"/>
      </w:rPr>
    </w:lvl>
    <w:lvl w:ilvl="7" w:tplc="7FF453EE">
      <w:start w:val="1"/>
      <w:numFmt w:val="bullet"/>
      <w:lvlText w:val="o"/>
      <w:lvlJc w:val="left"/>
      <w:pPr>
        <w:ind w:left="5400" w:hanging="360"/>
      </w:pPr>
      <w:rPr>
        <w:rFonts w:ascii="Courier New" w:hAnsi="Courier New" w:cs="Courier New" w:hint="default"/>
      </w:rPr>
    </w:lvl>
    <w:lvl w:ilvl="8" w:tplc="418890FA">
      <w:start w:val="1"/>
      <w:numFmt w:val="bullet"/>
      <w:lvlText w:val=""/>
      <w:lvlJc w:val="left"/>
      <w:pPr>
        <w:ind w:left="6120" w:hanging="360"/>
      </w:pPr>
      <w:rPr>
        <w:rFonts w:ascii="Wingdings" w:hAnsi="Wingdings" w:hint="default"/>
      </w:rPr>
    </w:lvl>
  </w:abstractNum>
  <w:abstractNum w:abstractNumId="25" w15:restartNumberingAfterBreak="0">
    <w:nsid w:val="3B4A41EB"/>
    <w:multiLevelType w:val="hybridMultilevel"/>
    <w:tmpl w:val="44BC3E02"/>
    <w:lvl w:ilvl="0" w:tplc="28BC0528">
      <w:start w:val="1"/>
      <w:numFmt w:val="bullet"/>
      <w:lvlText w:val=""/>
      <w:lvlJc w:val="left"/>
      <w:pPr>
        <w:tabs>
          <w:tab w:val="num" w:pos="720"/>
        </w:tabs>
        <w:ind w:left="720" w:hanging="360"/>
      </w:pPr>
      <w:rPr>
        <w:rFonts w:ascii="Wingdings" w:hAnsi="Wingdings" w:hint="default"/>
        <w:color w:val="auto"/>
      </w:rPr>
    </w:lvl>
    <w:lvl w:ilvl="1" w:tplc="4C4A0E88">
      <w:start w:val="1"/>
      <w:numFmt w:val="bullet"/>
      <w:lvlText w:val=""/>
      <w:lvlJc w:val="left"/>
      <w:pPr>
        <w:tabs>
          <w:tab w:val="num" w:pos="1440"/>
        </w:tabs>
        <w:ind w:left="1440" w:hanging="360"/>
      </w:pPr>
      <w:rPr>
        <w:rFonts w:ascii="Wingdings" w:hAnsi="Wingdings" w:hint="default"/>
      </w:rPr>
    </w:lvl>
    <w:lvl w:ilvl="2" w:tplc="D3366592">
      <w:start w:val="1"/>
      <w:numFmt w:val="bullet"/>
      <w:lvlText w:val=""/>
      <w:lvlJc w:val="left"/>
      <w:pPr>
        <w:tabs>
          <w:tab w:val="num" w:pos="2160"/>
        </w:tabs>
        <w:ind w:left="2160" w:hanging="360"/>
      </w:pPr>
      <w:rPr>
        <w:rFonts w:ascii="Wingdings" w:hAnsi="Wingdings" w:hint="default"/>
      </w:rPr>
    </w:lvl>
    <w:lvl w:ilvl="3" w:tplc="E86AD466">
      <w:start w:val="1"/>
      <w:numFmt w:val="bullet"/>
      <w:lvlText w:val=""/>
      <w:lvlJc w:val="left"/>
      <w:pPr>
        <w:tabs>
          <w:tab w:val="num" w:pos="2880"/>
        </w:tabs>
        <w:ind w:left="2880" w:hanging="360"/>
      </w:pPr>
      <w:rPr>
        <w:rFonts w:ascii="Wingdings" w:hAnsi="Wingdings" w:hint="default"/>
      </w:rPr>
    </w:lvl>
    <w:lvl w:ilvl="4" w:tplc="0362066E">
      <w:start w:val="1"/>
      <w:numFmt w:val="bullet"/>
      <w:lvlText w:val=""/>
      <w:lvlJc w:val="left"/>
      <w:pPr>
        <w:tabs>
          <w:tab w:val="num" w:pos="3600"/>
        </w:tabs>
        <w:ind w:left="3600" w:hanging="360"/>
      </w:pPr>
      <w:rPr>
        <w:rFonts w:ascii="Wingdings" w:hAnsi="Wingdings" w:hint="default"/>
      </w:rPr>
    </w:lvl>
    <w:lvl w:ilvl="5" w:tplc="EA404D82">
      <w:start w:val="1"/>
      <w:numFmt w:val="bullet"/>
      <w:lvlText w:val=""/>
      <w:lvlJc w:val="left"/>
      <w:pPr>
        <w:tabs>
          <w:tab w:val="num" w:pos="4320"/>
        </w:tabs>
        <w:ind w:left="4320" w:hanging="360"/>
      </w:pPr>
      <w:rPr>
        <w:rFonts w:ascii="Wingdings" w:hAnsi="Wingdings" w:hint="default"/>
      </w:rPr>
    </w:lvl>
    <w:lvl w:ilvl="6" w:tplc="CA4E8900">
      <w:start w:val="1"/>
      <w:numFmt w:val="bullet"/>
      <w:lvlText w:val=""/>
      <w:lvlJc w:val="left"/>
      <w:pPr>
        <w:tabs>
          <w:tab w:val="num" w:pos="5040"/>
        </w:tabs>
        <w:ind w:left="5040" w:hanging="360"/>
      </w:pPr>
      <w:rPr>
        <w:rFonts w:ascii="Wingdings" w:hAnsi="Wingdings" w:hint="default"/>
      </w:rPr>
    </w:lvl>
    <w:lvl w:ilvl="7" w:tplc="6764E480">
      <w:start w:val="1"/>
      <w:numFmt w:val="bullet"/>
      <w:lvlText w:val=""/>
      <w:lvlJc w:val="left"/>
      <w:pPr>
        <w:tabs>
          <w:tab w:val="num" w:pos="5760"/>
        </w:tabs>
        <w:ind w:left="5760" w:hanging="360"/>
      </w:pPr>
      <w:rPr>
        <w:rFonts w:ascii="Wingdings" w:hAnsi="Wingdings" w:hint="default"/>
      </w:rPr>
    </w:lvl>
    <w:lvl w:ilvl="8" w:tplc="AB22A970">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960E02"/>
    <w:multiLevelType w:val="hybridMultilevel"/>
    <w:tmpl w:val="4A20110A"/>
    <w:lvl w:ilvl="0" w:tplc="13585FFA">
      <w:start w:val="1"/>
      <w:numFmt w:val="bullet"/>
      <w:lvlText w:val=""/>
      <w:lvlJc w:val="left"/>
      <w:pPr>
        <w:ind w:left="720" w:hanging="360"/>
      </w:pPr>
      <w:rPr>
        <w:rFonts w:ascii="Symbol" w:hAnsi="Symbol" w:hint="default"/>
      </w:rPr>
    </w:lvl>
    <w:lvl w:ilvl="1" w:tplc="89A62330">
      <w:start w:val="1"/>
      <w:numFmt w:val="bullet"/>
      <w:lvlText w:val=""/>
      <w:lvlJc w:val="left"/>
      <w:pPr>
        <w:ind w:left="1440" w:hanging="360"/>
      </w:pPr>
      <w:rPr>
        <w:rFonts w:ascii="Wingdings" w:eastAsia="Lucida Sans Unicode" w:hAnsi="Wingdings" w:cs="Lucida Sans Unicode" w:hint="default"/>
      </w:rPr>
    </w:lvl>
    <w:lvl w:ilvl="2" w:tplc="5D340428">
      <w:start w:val="1"/>
      <w:numFmt w:val="bullet"/>
      <w:lvlText w:val=""/>
      <w:lvlJc w:val="left"/>
      <w:pPr>
        <w:ind w:left="2160" w:hanging="360"/>
      </w:pPr>
      <w:rPr>
        <w:rFonts w:ascii="Wingdings" w:hAnsi="Wingdings" w:hint="default"/>
      </w:rPr>
    </w:lvl>
    <w:lvl w:ilvl="3" w:tplc="DFF0836A">
      <w:start w:val="1"/>
      <w:numFmt w:val="bullet"/>
      <w:lvlText w:val=""/>
      <w:lvlJc w:val="left"/>
      <w:pPr>
        <w:ind w:left="2880" w:hanging="360"/>
      </w:pPr>
      <w:rPr>
        <w:rFonts w:ascii="Symbol" w:hAnsi="Symbol" w:hint="default"/>
      </w:rPr>
    </w:lvl>
    <w:lvl w:ilvl="4" w:tplc="ECC016C2">
      <w:start w:val="1"/>
      <w:numFmt w:val="bullet"/>
      <w:lvlText w:val="o"/>
      <w:lvlJc w:val="left"/>
      <w:pPr>
        <w:ind w:left="3600" w:hanging="360"/>
      </w:pPr>
      <w:rPr>
        <w:rFonts w:ascii="Courier New" w:hAnsi="Courier New" w:cs="Courier New" w:hint="default"/>
      </w:rPr>
    </w:lvl>
    <w:lvl w:ilvl="5" w:tplc="73BA0940">
      <w:start w:val="1"/>
      <w:numFmt w:val="bullet"/>
      <w:lvlText w:val=""/>
      <w:lvlJc w:val="left"/>
      <w:pPr>
        <w:ind w:left="4320" w:hanging="360"/>
      </w:pPr>
      <w:rPr>
        <w:rFonts w:ascii="Wingdings" w:hAnsi="Wingdings" w:hint="default"/>
      </w:rPr>
    </w:lvl>
    <w:lvl w:ilvl="6" w:tplc="3F14749C">
      <w:start w:val="1"/>
      <w:numFmt w:val="bullet"/>
      <w:lvlText w:val=""/>
      <w:lvlJc w:val="left"/>
      <w:pPr>
        <w:ind w:left="5040" w:hanging="360"/>
      </w:pPr>
      <w:rPr>
        <w:rFonts w:ascii="Symbol" w:hAnsi="Symbol" w:hint="default"/>
      </w:rPr>
    </w:lvl>
    <w:lvl w:ilvl="7" w:tplc="DE68008A">
      <w:start w:val="1"/>
      <w:numFmt w:val="bullet"/>
      <w:lvlText w:val="o"/>
      <w:lvlJc w:val="left"/>
      <w:pPr>
        <w:ind w:left="5760" w:hanging="360"/>
      </w:pPr>
      <w:rPr>
        <w:rFonts w:ascii="Courier New" w:hAnsi="Courier New" w:cs="Courier New" w:hint="default"/>
      </w:rPr>
    </w:lvl>
    <w:lvl w:ilvl="8" w:tplc="EEE6893A">
      <w:start w:val="1"/>
      <w:numFmt w:val="bullet"/>
      <w:lvlText w:val=""/>
      <w:lvlJc w:val="left"/>
      <w:pPr>
        <w:ind w:left="6480" w:hanging="360"/>
      </w:pPr>
      <w:rPr>
        <w:rFonts w:ascii="Wingdings" w:hAnsi="Wingdings" w:hint="default"/>
      </w:rPr>
    </w:lvl>
  </w:abstractNum>
  <w:abstractNum w:abstractNumId="27" w15:restartNumberingAfterBreak="0">
    <w:nsid w:val="410637D0"/>
    <w:multiLevelType w:val="multilevel"/>
    <w:tmpl w:val="5A30361E"/>
    <w:lvl w:ilvl="0">
      <w:start w:val="1"/>
      <w:numFmt w:val="decimal"/>
      <w:lvlText w:val="%1."/>
      <w:lvlJc w:val="left"/>
      <w:pPr>
        <w:ind w:left="143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8" w15:restartNumberingAfterBreak="0">
    <w:nsid w:val="44B92854"/>
    <w:multiLevelType w:val="hybridMultilevel"/>
    <w:tmpl w:val="98B61B78"/>
    <w:lvl w:ilvl="0" w:tplc="44062438">
      <w:start w:val="1"/>
      <w:numFmt w:val="bullet"/>
      <w:lvlText w:val="-"/>
      <w:lvlJc w:val="left"/>
      <w:pPr>
        <w:ind w:left="720" w:hanging="360"/>
      </w:pPr>
      <w:rPr>
        <w:rFonts w:ascii="Calibri" w:hAnsi="Calibri" w:hint="default"/>
      </w:rPr>
    </w:lvl>
    <w:lvl w:ilvl="1" w:tplc="D2A6BCD2">
      <w:start w:val="1"/>
      <w:numFmt w:val="bullet"/>
      <w:lvlText w:val="o"/>
      <w:lvlJc w:val="left"/>
      <w:pPr>
        <w:ind w:left="1440" w:hanging="360"/>
      </w:pPr>
      <w:rPr>
        <w:rFonts w:ascii="Courier New" w:hAnsi="Courier New" w:cs="Courier New" w:hint="default"/>
      </w:rPr>
    </w:lvl>
    <w:lvl w:ilvl="2" w:tplc="65887AAE">
      <w:start w:val="1"/>
      <w:numFmt w:val="bullet"/>
      <w:lvlText w:val=""/>
      <w:lvlJc w:val="left"/>
      <w:pPr>
        <w:ind w:left="2160" w:hanging="360"/>
      </w:pPr>
      <w:rPr>
        <w:rFonts w:ascii="Wingdings" w:hAnsi="Wingdings" w:hint="default"/>
      </w:rPr>
    </w:lvl>
    <w:lvl w:ilvl="3" w:tplc="EC948E8C">
      <w:start w:val="1"/>
      <w:numFmt w:val="bullet"/>
      <w:lvlText w:val=""/>
      <w:lvlJc w:val="left"/>
      <w:pPr>
        <w:ind w:left="2880" w:hanging="360"/>
      </w:pPr>
      <w:rPr>
        <w:rFonts w:ascii="Symbol" w:hAnsi="Symbol" w:hint="default"/>
      </w:rPr>
    </w:lvl>
    <w:lvl w:ilvl="4" w:tplc="0F709C86">
      <w:start w:val="1"/>
      <w:numFmt w:val="bullet"/>
      <w:lvlText w:val="o"/>
      <w:lvlJc w:val="left"/>
      <w:pPr>
        <w:ind w:left="3600" w:hanging="360"/>
      </w:pPr>
      <w:rPr>
        <w:rFonts w:ascii="Courier New" w:hAnsi="Courier New" w:cs="Courier New" w:hint="default"/>
      </w:rPr>
    </w:lvl>
    <w:lvl w:ilvl="5" w:tplc="377286DC">
      <w:start w:val="1"/>
      <w:numFmt w:val="bullet"/>
      <w:lvlText w:val=""/>
      <w:lvlJc w:val="left"/>
      <w:pPr>
        <w:ind w:left="4320" w:hanging="360"/>
      </w:pPr>
      <w:rPr>
        <w:rFonts w:ascii="Wingdings" w:hAnsi="Wingdings" w:hint="default"/>
      </w:rPr>
    </w:lvl>
    <w:lvl w:ilvl="6" w:tplc="3092D6CE">
      <w:start w:val="1"/>
      <w:numFmt w:val="bullet"/>
      <w:lvlText w:val=""/>
      <w:lvlJc w:val="left"/>
      <w:pPr>
        <w:ind w:left="5040" w:hanging="360"/>
      </w:pPr>
      <w:rPr>
        <w:rFonts w:ascii="Symbol" w:hAnsi="Symbol" w:hint="default"/>
      </w:rPr>
    </w:lvl>
    <w:lvl w:ilvl="7" w:tplc="141A8990">
      <w:start w:val="1"/>
      <w:numFmt w:val="bullet"/>
      <w:lvlText w:val="o"/>
      <w:lvlJc w:val="left"/>
      <w:pPr>
        <w:ind w:left="5760" w:hanging="360"/>
      </w:pPr>
      <w:rPr>
        <w:rFonts w:ascii="Courier New" w:hAnsi="Courier New" w:cs="Courier New" w:hint="default"/>
      </w:rPr>
    </w:lvl>
    <w:lvl w:ilvl="8" w:tplc="C096C546">
      <w:start w:val="1"/>
      <w:numFmt w:val="bullet"/>
      <w:lvlText w:val=""/>
      <w:lvlJc w:val="left"/>
      <w:pPr>
        <w:ind w:left="6480" w:hanging="360"/>
      </w:pPr>
      <w:rPr>
        <w:rFonts w:ascii="Wingdings" w:hAnsi="Wingdings" w:hint="default"/>
      </w:rPr>
    </w:lvl>
  </w:abstractNum>
  <w:abstractNum w:abstractNumId="29" w15:restartNumberingAfterBreak="0">
    <w:nsid w:val="47A30B05"/>
    <w:multiLevelType w:val="hybridMultilevel"/>
    <w:tmpl w:val="F2F07E5A"/>
    <w:lvl w:ilvl="0" w:tplc="040C0001">
      <w:start w:val="1"/>
      <w:numFmt w:val="bullet"/>
      <w:lvlText w:val=""/>
      <w:lvlJc w:val="left"/>
      <w:pPr>
        <w:ind w:left="1068" w:hanging="360"/>
      </w:pPr>
      <w:rPr>
        <w:rFonts w:ascii="Symbol" w:hAnsi="Symbol" w:hint="default"/>
      </w:rPr>
    </w:lvl>
    <w:lvl w:ilvl="1" w:tplc="DDBAD2B2">
      <w:numFmt w:val="bullet"/>
      <w:lvlText w:val="•"/>
      <w:lvlJc w:val="left"/>
      <w:pPr>
        <w:ind w:left="2133" w:hanging="705"/>
      </w:pPr>
      <w:rPr>
        <w:rFonts w:ascii="Marianne" w:eastAsiaTheme="minorHAnsi" w:hAnsi="Marianne" w:cstheme="minorBid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48757601"/>
    <w:multiLevelType w:val="multilevel"/>
    <w:tmpl w:val="9CFA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D948A2"/>
    <w:multiLevelType w:val="hybridMultilevel"/>
    <w:tmpl w:val="53C4D84A"/>
    <w:lvl w:ilvl="0" w:tplc="44062438">
      <w:start w:val="1"/>
      <w:numFmt w:val="bullet"/>
      <w:lvlText w:val="-"/>
      <w:lvlJc w:val="left"/>
      <w:pPr>
        <w:ind w:left="720" w:hanging="360"/>
      </w:pPr>
      <w:rPr>
        <w:rFonts w:ascii="Calibri" w:hAnsi="Calibri" w:hint="default"/>
      </w:rPr>
    </w:lvl>
    <w:lvl w:ilvl="1" w:tplc="AAD4F5E0">
      <w:start w:val="1"/>
      <w:numFmt w:val="bullet"/>
      <w:lvlText w:val=""/>
      <w:lvlJc w:val="left"/>
      <w:pPr>
        <w:ind w:left="1440" w:hanging="360"/>
      </w:pPr>
      <w:rPr>
        <w:rFonts w:ascii="Symbol" w:hAnsi="Symbol" w:hint="default"/>
      </w:rPr>
    </w:lvl>
    <w:lvl w:ilvl="2" w:tplc="65887AAE">
      <w:start w:val="1"/>
      <w:numFmt w:val="bullet"/>
      <w:lvlText w:val=""/>
      <w:lvlJc w:val="left"/>
      <w:pPr>
        <w:ind w:left="2160" w:hanging="360"/>
      </w:pPr>
      <w:rPr>
        <w:rFonts w:ascii="Wingdings" w:hAnsi="Wingdings" w:hint="default"/>
      </w:rPr>
    </w:lvl>
    <w:lvl w:ilvl="3" w:tplc="EC948E8C">
      <w:start w:val="1"/>
      <w:numFmt w:val="bullet"/>
      <w:lvlText w:val=""/>
      <w:lvlJc w:val="left"/>
      <w:pPr>
        <w:ind w:left="2880" w:hanging="360"/>
      </w:pPr>
      <w:rPr>
        <w:rFonts w:ascii="Symbol" w:hAnsi="Symbol" w:hint="default"/>
      </w:rPr>
    </w:lvl>
    <w:lvl w:ilvl="4" w:tplc="0F709C86">
      <w:start w:val="1"/>
      <w:numFmt w:val="bullet"/>
      <w:lvlText w:val="o"/>
      <w:lvlJc w:val="left"/>
      <w:pPr>
        <w:ind w:left="3600" w:hanging="360"/>
      </w:pPr>
      <w:rPr>
        <w:rFonts w:ascii="Courier New" w:hAnsi="Courier New" w:cs="Courier New" w:hint="default"/>
      </w:rPr>
    </w:lvl>
    <w:lvl w:ilvl="5" w:tplc="377286DC">
      <w:start w:val="1"/>
      <w:numFmt w:val="bullet"/>
      <w:lvlText w:val=""/>
      <w:lvlJc w:val="left"/>
      <w:pPr>
        <w:ind w:left="4320" w:hanging="360"/>
      </w:pPr>
      <w:rPr>
        <w:rFonts w:ascii="Wingdings" w:hAnsi="Wingdings" w:hint="default"/>
      </w:rPr>
    </w:lvl>
    <w:lvl w:ilvl="6" w:tplc="3092D6CE">
      <w:start w:val="1"/>
      <w:numFmt w:val="bullet"/>
      <w:lvlText w:val=""/>
      <w:lvlJc w:val="left"/>
      <w:pPr>
        <w:ind w:left="5040" w:hanging="360"/>
      </w:pPr>
      <w:rPr>
        <w:rFonts w:ascii="Symbol" w:hAnsi="Symbol" w:hint="default"/>
      </w:rPr>
    </w:lvl>
    <w:lvl w:ilvl="7" w:tplc="141A8990">
      <w:start w:val="1"/>
      <w:numFmt w:val="bullet"/>
      <w:lvlText w:val="o"/>
      <w:lvlJc w:val="left"/>
      <w:pPr>
        <w:ind w:left="5760" w:hanging="360"/>
      </w:pPr>
      <w:rPr>
        <w:rFonts w:ascii="Courier New" w:hAnsi="Courier New" w:cs="Courier New" w:hint="default"/>
      </w:rPr>
    </w:lvl>
    <w:lvl w:ilvl="8" w:tplc="C096C546">
      <w:start w:val="1"/>
      <w:numFmt w:val="bullet"/>
      <w:lvlText w:val=""/>
      <w:lvlJc w:val="left"/>
      <w:pPr>
        <w:ind w:left="6480" w:hanging="360"/>
      </w:pPr>
      <w:rPr>
        <w:rFonts w:ascii="Wingdings" w:hAnsi="Wingdings" w:hint="default"/>
      </w:rPr>
    </w:lvl>
  </w:abstractNum>
  <w:abstractNum w:abstractNumId="32" w15:restartNumberingAfterBreak="0">
    <w:nsid w:val="4BAE1134"/>
    <w:multiLevelType w:val="hybridMultilevel"/>
    <w:tmpl w:val="8B4445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C452F2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CC8695E"/>
    <w:multiLevelType w:val="hybridMultilevel"/>
    <w:tmpl w:val="2AF09D44"/>
    <w:lvl w:ilvl="0" w:tplc="E370EB18">
      <w:start w:val="1"/>
      <w:numFmt w:val="bullet"/>
      <w:lvlText w:val=""/>
      <w:lvlJc w:val="left"/>
      <w:pPr>
        <w:ind w:left="360" w:hanging="360"/>
      </w:pPr>
      <w:rPr>
        <w:rFonts w:ascii="Symbol" w:hAnsi="Symbol" w:hint="default"/>
      </w:rPr>
    </w:lvl>
    <w:lvl w:ilvl="1" w:tplc="85741522">
      <w:start w:val="1"/>
      <w:numFmt w:val="bullet"/>
      <w:lvlText w:val="o"/>
      <w:lvlJc w:val="left"/>
      <w:pPr>
        <w:ind w:left="1080" w:hanging="360"/>
      </w:pPr>
      <w:rPr>
        <w:rFonts w:ascii="Courier New" w:hAnsi="Courier New" w:cs="Courier New" w:hint="default"/>
      </w:rPr>
    </w:lvl>
    <w:lvl w:ilvl="2" w:tplc="0D188BFC">
      <w:start w:val="1"/>
      <w:numFmt w:val="bullet"/>
      <w:lvlText w:val=""/>
      <w:lvlJc w:val="left"/>
      <w:pPr>
        <w:ind w:left="1800" w:hanging="360"/>
      </w:pPr>
      <w:rPr>
        <w:rFonts w:ascii="Wingdings" w:hAnsi="Wingdings" w:hint="default"/>
      </w:rPr>
    </w:lvl>
    <w:lvl w:ilvl="3" w:tplc="E940EEF4">
      <w:start w:val="1"/>
      <w:numFmt w:val="bullet"/>
      <w:lvlText w:val=""/>
      <w:lvlJc w:val="left"/>
      <w:pPr>
        <w:ind w:left="2520" w:hanging="360"/>
      </w:pPr>
      <w:rPr>
        <w:rFonts w:ascii="Symbol" w:hAnsi="Symbol" w:hint="default"/>
      </w:rPr>
    </w:lvl>
    <w:lvl w:ilvl="4" w:tplc="96106324">
      <w:start w:val="1"/>
      <w:numFmt w:val="bullet"/>
      <w:lvlText w:val="o"/>
      <w:lvlJc w:val="left"/>
      <w:pPr>
        <w:ind w:left="3240" w:hanging="360"/>
      </w:pPr>
      <w:rPr>
        <w:rFonts w:ascii="Courier New" w:hAnsi="Courier New" w:cs="Courier New" w:hint="default"/>
      </w:rPr>
    </w:lvl>
    <w:lvl w:ilvl="5" w:tplc="B1BC1AB6">
      <w:start w:val="1"/>
      <w:numFmt w:val="bullet"/>
      <w:lvlText w:val=""/>
      <w:lvlJc w:val="left"/>
      <w:pPr>
        <w:ind w:left="3960" w:hanging="360"/>
      </w:pPr>
      <w:rPr>
        <w:rFonts w:ascii="Wingdings" w:hAnsi="Wingdings" w:hint="default"/>
      </w:rPr>
    </w:lvl>
    <w:lvl w:ilvl="6" w:tplc="29F4F840">
      <w:start w:val="1"/>
      <w:numFmt w:val="bullet"/>
      <w:lvlText w:val=""/>
      <w:lvlJc w:val="left"/>
      <w:pPr>
        <w:ind w:left="4680" w:hanging="360"/>
      </w:pPr>
      <w:rPr>
        <w:rFonts w:ascii="Symbol" w:hAnsi="Symbol" w:hint="default"/>
      </w:rPr>
    </w:lvl>
    <w:lvl w:ilvl="7" w:tplc="5CC201A6">
      <w:start w:val="1"/>
      <w:numFmt w:val="bullet"/>
      <w:lvlText w:val="o"/>
      <w:lvlJc w:val="left"/>
      <w:pPr>
        <w:ind w:left="5400" w:hanging="360"/>
      </w:pPr>
      <w:rPr>
        <w:rFonts w:ascii="Courier New" w:hAnsi="Courier New" w:cs="Courier New" w:hint="default"/>
      </w:rPr>
    </w:lvl>
    <w:lvl w:ilvl="8" w:tplc="7E46C074">
      <w:start w:val="1"/>
      <w:numFmt w:val="bullet"/>
      <w:lvlText w:val=""/>
      <w:lvlJc w:val="left"/>
      <w:pPr>
        <w:ind w:left="6120" w:hanging="360"/>
      </w:pPr>
      <w:rPr>
        <w:rFonts w:ascii="Wingdings" w:hAnsi="Wingdings" w:hint="default"/>
      </w:rPr>
    </w:lvl>
  </w:abstractNum>
  <w:abstractNum w:abstractNumId="35" w15:restartNumberingAfterBreak="0">
    <w:nsid w:val="50767FF6"/>
    <w:multiLevelType w:val="hybridMultilevel"/>
    <w:tmpl w:val="C7FCAE74"/>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3041713"/>
    <w:multiLevelType w:val="multilevel"/>
    <w:tmpl w:val="655CFF64"/>
    <w:lvl w:ilvl="0">
      <w:start w:val="1"/>
      <w:numFmt w:val="decimal"/>
      <w:lvlText w:val="%1."/>
      <w:lvlJc w:val="left"/>
      <w:pPr>
        <w:ind w:left="360" w:hanging="360"/>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A86055C"/>
    <w:multiLevelType w:val="hybridMultilevel"/>
    <w:tmpl w:val="B5FC1A46"/>
    <w:lvl w:ilvl="0" w:tplc="4DF044AE">
      <w:start w:val="1"/>
      <w:numFmt w:val="bullet"/>
      <w:lvlText w:val=""/>
      <w:lvlJc w:val="left"/>
      <w:pPr>
        <w:ind w:left="720" w:hanging="360"/>
      </w:pPr>
      <w:rPr>
        <w:rFonts w:ascii="Wingdings" w:hAnsi="Wingdings" w:hint="default"/>
      </w:rPr>
    </w:lvl>
    <w:lvl w:ilvl="1" w:tplc="5044D6B0">
      <w:start w:val="1"/>
      <w:numFmt w:val="bullet"/>
      <w:lvlText w:val="o"/>
      <w:lvlJc w:val="left"/>
      <w:pPr>
        <w:ind w:left="1440" w:hanging="360"/>
      </w:pPr>
      <w:rPr>
        <w:rFonts w:ascii="Courier New" w:hAnsi="Courier New" w:cs="Courier New" w:hint="default"/>
      </w:rPr>
    </w:lvl>
    <w:lvl w:ilvl="2" w:tplc="CDD4C914">
      <w:start w:val="1"/>
      <w:numFmt w:val="bullet"/>
      <w:lvlText w:val=""/>
      <w:lvlJc w:val="left"/>
      <w:pPr>
        <w:ind w:left="2160" w:hanging="360"/>
      </w:pPr>
      <w:rPr>
        <w:rFonts w:ascii="Wingdings" w:hAnsi="Wingdings" w:hint="default"/>
      </w:rPr>
    </w:lvl>
    <w:lvl w:ilvl="3" w:tplc="B9C68DC2">
      <w:start w:val="1"/>
      <w:numFmt w:val="bullet"/>
      <w:lvlText w:val=""/>
      <w:lvlJc w:val="left"/>
      <w:pPr>
        <w:ind w:left="2880" w:hanging="360"/>
      </w:pPr>
      <w:rPr>
        <w:rFonts w:ascii="Symbol" w:hAnsi="Symbol" w:hint="default"/>
      </w:rPr>
    </w:lvl>
    <w:lvl w:ilvl="4" w:tplc="D1009FCA">
      <w:start w:val="1"/>
      <w:numFmt w:val="bullet"/>
      <w:lvlText w:val="o"/>
      <w:lvlJc w:val="left"/>
      <w:pPr>
        <w:ind w:left="3600" w:hanging="360"/>
      </w:pPr>
      <w:rPr>
        <w:rFonts w:ascii="Courier New" w:hAnsi="Courier New" w:cs="Courier New" w:hint="default"/>
      </w:rPr>
    </w:lvl>
    <w:lvl w:ilvl="5" w:tplc="754C6702">
      <w:start w:val="1"/>
      <w:numFmt w:val="bullet"/>
      <w:lvlText w:val=""/>
      <w:lvlJc w:val="left"/>
      <w:pPr>
        <w:ind w:left="4320" w:hanging="360"/>
      </w:pPr>
      <w:rPr>
        <w:rFonts w:ascii="Wingdings" w:hAnsi="Wingdings" w:hint="default"/>
      </w:rPr>
    </w:lvl>
    <w:lvl w:ilvl="6" w:tplc="0F745ABA">
      <w:start w:val="1"/>
      <w:numFmt w:val="bullet"/>
      <w:lvlText w:val=""/>
      <w:lvlJc w:val="left"/>
      <w:pPr>
        <w:ind w:left="5040" w:hanging="360"/>
      </w:pPr>
      <w:rPr>
        <w:rFonts w:ascii="Symbol" w:hAnsi="Symbol" w:hint="default"/>
      </w:rPr>
    </w:lvl>
    <w:lvl w:ilvl="7" w:tplc="159C6484">
      <w:start w:val="1"/>
      <w:numFmt w:val="bullet"/>
      <w:lvlText w:val="o"/>
      <w:lvlJc w:val="left"/>
      <w:pPr>
        <w:ind w:left="5760" w:hanging="360"/>
      </w:pPr>
      <w:rPr>
        <w:rFonts w:ascii="Courier New" w:hAnsi="Courier New" w:cs="Courier New" w:hint="default"/>
      </w:rPr>
    </w:lvl>
    <w:lvl w:ilvl="8" w:tplc="87E86EF4">
      <w:start w:val="1"/>
      <w:numFmt w:val="bullet"/>
      <w:lvlText w:val=""/>
      <w:lvlJc w:val="left"/>
      <w:pPr>
        <w:ind w:left="6480" w:hanging="360"/>
      </w:pPr>
      <w:rPr>
        <w:rFonts w:ascii="Wingdings" w:hAnsi="Wingdings" w:hint="default"/>
      </w:rPr>
    </w:lvl>
  </w:abstractNum>
  <w:abstractNum w:abstractNumId="38" w15:restartNumberingAfterBreak="0">
    <w:nsid w:val="5B412221"/>
    <w:multiLevelType w:val="multilevel"/>
    <w:tmpl w:val="655CFF64"/>
    <w:lvl w:ilvl="0">
      <w:start w:val="1"/>
      <w:numFmt w:val="decimal"/>
      <w:lvlText w:val="%1."/>
      <w:lvlJc w:val="left"/>
      <w:pPr>
        <w:ind w:left="360" w:hanging="360"/>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C514A5F"/>
    <w:multiLevelType w:val="multilevel"/>
    <w:tmpl w:val="C05C45A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5E192484"/>
    <w:multiLevelType w:val="hybridMultilevel"/>
    <w:tmpl w:val="14903A88"/>
    <w:lvl w:ilvl="0" w:tplc="2982B9F2">
      <w:start w:val="1"/>
      <w:numFmt w:val="bullet"/>
      <w:lvlText w:val=""/>
      <w:lvlJc w:val="left"/>
      <w:pPr>
        <w:ind w:left="720" w:hanging="360"/>
      </w:pPr>
      <w:rPr>
        <w:rFonts w:ascii="Symbol" w:hAnsi="Symbol" w:hint="default"/>
      </w:rPr>
    </w:lvl>
    <w:lvl w:ilvl="1" w:tplc="175809DA">
      <w:start w:val="2"/>
      <w:numFmt w:val="bullet"/>
      <w:lvlText w:val="-"/>
      <w:lvlJc w:val="left"/>
      <w:pPr>
        <w:ind w:left="1440" w:hanging="360"/>
      </w:pPr>
      <w:rPr>
        <w:rFonts w:ascii="Times New Roman" w:eastAsiaTheme="minorHAnsi" w:hAnsi="Times New Roman" w:cs="Times New Roman" w:hint="default"/>
      </w:rPr>
    </w:lvl>
    <w:lvl w:ilvl="2" w:tplc="AF561F0E">
      <w:start w:val="1"/>
      <w:numFmt w:val="bullet"/>
      <w:lvlText w:val=""/>
      <w:lvlJc w:val="left"/>
      <w:pPr>
        <w:ind w:left="2160" w:hanging="360"/>
      </w:pPr>
      <w:rPr>
        <w:rFonts w:ascii="Wingdings" w:hAnsi="Wingdings" w:hint="default"/>
      </w:rPr>
    </w:lvl>
    <w:lvl w:ilvl="3" w:tplc="9BACAA58">
      <w:start w:val="1"/>
      <w:numFmt w:val="bullet"/>
      <w:lvlText w:val=""/>
      <w:lvlJc w:val="left"/>
      <w:pPr>
        <w:ind w:left="2880" w:hanging="360"/>
      </w:pPr>
      <w:rPr>
        <w:rFonts w:ascii="Wingdings" w:eastAsia="Lucida Sans Unicode" w:hAnsi="Wingdings" w:cs="Lucida Sans Unicode" w:hint="default"/>
      </w:rPr>
    </w:lvl>
    <w:lvl w:ilvl="4" w:tplc="6B088BD8">
      <w:start w:val="1"/>
      <w:numFmt w:val="bullet"/>
      <w:lvlText w:val="o"/>
      <w:lvlJc w:val="left"/>
      <w:pPr>
        <w:ind w:left="3600" w:hanging="360"/>
      </w:pPr>
      <w:rPr>
        <w:rFonts w:ascii="Courier New" w:hAnsi="Courier New" w:cs="Courier New" w:hint="default"/>
      </w:rPr>
    </w:lvl>
    <w:lvl w:ilvl="5" w:tplc="667E76D0">
      <w:start w:val="1"/>
      <w:numFmt w:val="bullet"/>
      <w:lvlText w:val=""/>
      <w:lvlJc w:val="left"/>
      <w:pPr>
        <w:ind w:left="4320" w:hanging="360"/>
      </w:pPr>
      <w:rPr>
        <w:rFonts w:ascii="Wingdings" w:hAnsi="Wingdings" w:hint="default"/>
      </w:rPr>
    </w:lvl>
    <w:lvl w:ilvl="6" w:tplc="A5867FAC">
      <w:start w:val="1"/>
      <w:numFmt w:val="bullet"/>
      <w:lvlText w:val=""/>
      <w:lvlJc w:val="left"/>
      <w:pPr>
        <w:ind w:left="5040" w:hanging="360"/>
      </w:pPr>
      <w:rPr>
        <w:rFonts w:ascii="Symbol" w:hAnsi="Symbol" w:hint="default"/>
      </w:rPr>
    </w:lvl>
    <w:lvl w:ilvl="7" w:tplc="4A724A3C">
      <w:start w:val="1"/>
      <w:numFmt w:val="bullet"/>
      <w:lvlText w:val="o"/>
      <w:lvlJc w:val="left"/>
      <w:pPr>
        <w:ind w:left="5760" w:hanging="360"/>
      </w:pPr>
      <w:rPr>
        <w:rFonts w:ascii="Courier New" w:hAnsi="Courier New" w:cs="Courier New" w:hint="default"/>
      </w:rPr>
    </w:lvl>
    <w:lvl w:ilvl="8" w:tplc="5B7040C8">
      <w:start w:val="1"/>
      <w:numFmt w:val="bullet"/>
      <w:lvlText w:val=""/>
      <w:lvlJc w:val="left"/>
      <w:pPr>
        <w:ind w:left="6480" w:hanging="360"/>
      </w:pPr>
      <w:rPr>
        <w:rFonts w:ascii="Wingdings" w:hAnsi="Wingdings" w:hint="default"/>
      </w:rPr>
    </w:lvl>
  </w:abstractNum>
  <w:abstractNum w:abstractNumId="41" w15:restartNumberingAfterBreak="0">
    <w:nsid w:val="5EA94E95"/>
    <w:multiLevelType w:val="multilevel"/>
    <w:tmpl w:val="F342E874"/>
    <w:lvl w:ilvl="0">
      <w:numFmt w:val="bullet"/>
      <w:lvlText w:val="-"/>
      <w:lvlJc w:val="left"/>
      <w:pPr>
        <w:ind w:left="720" w:hanging="360"/>
      </w:pPr>
      <w:rPr>
        <w:rFonts w:ascii="Marianne" w:eastAsiaTheme="minorHAnsi" w:hAnsi="Marianne"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D23D69"/>
    <w:multiLevelType w:val="hybridMultilevel"/>
    <w:tmpl w:val="52EA48D2"/>
    <w:lvl w:ilvl="0" w:tplc="EF00605E">
      <w:numFmt w:val="bullet"/>
      <w:lvlText w:val="-"/>
      <w:lvlJc w:val="left"/>
      <w:pPr>
        <w:ind w:left="1080" w:hanging="360"/>
      </w:pPr>
      <w:rPr>
        <w:rFonts w:ascii="Times New Roman" w:eastAsiaTheme="minorHAnsi" w:hAnsi="Times New Roman" w:cs="Times New Roman" w:hint="default"/>
      </w:rPr>
    </w:lvl>
    <w:lvl w:ilvl="1" w:tplc="8820C838">
      <w:start w:val="1"/>
      <w:numFmt w:val="bullet"/>
      <w:lvlText w:val="o"/>
      <w:lvlJc w:val="left"/>
      <w:pPr>
        <w:ind w:left="1800" w:hanging="360"/>
      </w:pPr>
      <w:rPr>
        <w:rFonts w:ascii="Courier New" w:hAnsi="Courier New" w:cs="Courier New" w:hint="default"/>
      </w:rPr>
    </w:lvl>
    <w:lvl w:ilvl="2" w:tplc="B67C2986">
      <w:start w:val="1"/>
      <w:numFmt w:val="bullet"/>
      <w:lvlText w:val=""/>
      <w:lvlJc w:val="left"/>
      <w:pPr>
        <w:ind w:left="2520" w:hanging="360"/>
      </w:pPr>
      <w:rPr>
        <w:rFonts w:ascii="Wingdings" w:hAnsi="Wingdings" w:hint="default"/>
      </w:rPr>
    </w:lvl>
    <w:lvl w:ilvl="3" w:tplc="49325354">
      <w:start w:val="1"/>
      <w:numFmt w:val="bullet"/>
      <w:lvlText w:val=""/>
      <w:lvlJc w:val="left"/>
      <w:pPr>
        <w:ind w:left="3240" w:hanging="360"/>
      </w:pPr>
      <w:rPr>
        <w:rFonts w:ascii="Symbol" w:hAnsi="Symbol" w:hint="default"/>
      </w:rPr>
    </w:lvl>
    <w:lvl w:ilvl="4" w:tplc="191ED194">
      <w:start w:val="1"/>
      <w:numFmt w:val="bullet"/>
      <w:lvlText w:val="o"/>
      <w:lvlJc w:val="left"/>
      <w:pPr>
        <w:ind w:left="3960" w:hanging="360"/>
      </w:pPr>
      <w:rPr>
        <w:rFonts w:ascii="Courier New" w:hAnsi="Courier New" w:cs="Courier New" w:hint="default"/>
      </w:rPr>
    </w:lvl>
    <w:lvl w:ilvl="5" w:tplc="C6FC6D26">
      <w:start w:val="1"/>
      <w:numFmt w:val="bullet"/>
      <w:lvlText w:val=""/>
      <w:lvlJc w:val="left"/>
      <w:pPr>
        <w:ind w:left="4680" w:hanging="360"/>
      </w:pPr>
      <w:rPr>
        <w:rFonts w:ascii="Wingdings" w:hAnsi="Wingdings" w:hint="default"/>
      </w:rPr>
    </w:lvl>
    <w:lvl w:ilvl="6" w:tplc="C6D43472">
      <w:start w:val="1"/>
      <w:numFmt w:val="bullet"/>
      <w:lvlText w:val=""/>
      <w:lvlJc w:val="left"/>
      <w:pPr>
        <w:ind w:left="5400" w:hanging="360"/>
      </w:pPr>
      <w:rPr>
        <w:rFonts w:ascii="Symbol" w:hAnsi="Symbol" w:hint="default"/>
      </w:rPr>
    </w:lvl>
    <w:lvl w:ilvl="7" w:tplc="603EAB06">
      <w:start w:val="1"/>
      <w:numFmt w:val="bullet"/>
      <w:lvlText w:val="o"/>
      <w:lvlJc w:val="left"/>
      <w:pPr>
        <w:ind w:left="6120" w:hanging="360"/>
      </w:pPr>
      <w:rPr>
        <w:rFonts w:ascii="Courier New" w:hAnsi="Courier New" w:cs="Courier New" w:hint="default"/>
      </w:rPr>
    </w:lvl>
    <w:lvl w:ilvl="8" w:tplc="8A660ED4">
      <w:start w:val="1"/>
      <w:numFmt w:val="bullet"/>
      <w:lvlText w:val=""/>
      <w:lvlJc w:val="left"/>
      <w:pPr>
        <w:ind w:left="6840" w:hanging="360"/>
      </w:pPr>
      <w:rPr>
        <w:rFonts w:ascii="Wingdings" w:hAnsi="Wingdings" w:hint="default"/>
      </w:rPr>
    </w:lvl>
  </w:abstractNum>
  <w:abstractNum w:abstractNumId="43" w15:restartNumberingAfterBreak="0">
    <w:nsid w:val="60107E76"/>
    <w:multiLevelType w:val="hybridMultilevel"/>
    <w:tmpl w:val="8908A174"/>
    <w:lvl w:ilvl="0" w:tplc="EF00605E">
      <w:numFmt w:val="bullet"/>
      <w:lvlText w:val="-"/>
      <w:lvlJc w:val="left"/>
      <w:pPr>
        <w:ind w:left="1080" w:hanging="360"/>
      </w:pPr>
      <w:rPr>
        <w:rFonts w:ascii="Times New Roman" w:eastAsiaTheme="minorHAnsi" w:hAnsi="Times New Roman" w:cs="Times New Roman" w:hint="default"/>
      </w:rPr>
    </w:lvl>
    <w:lvl w:ilvl="1" w:tplc="813C4096">
      <w:start w:val="1"/>
      <w:numFmt w:val="bullet"/>
      <w:lvlText w:val="o"/>
      <w:lvlJc w:val="left"/>
      <w:pPr>
        <w:ind w:left="1800" w:hanging="360"/>
      </w:pPr>
      <w:rPr>
        <w:rFonts w:ascii="Courier New" w:hAnsi="Courier New" w:cs="Courier New" w:hint="default"/>
      </w:rPr>
    </w:lvl>
    <w:lvl w:ilvl="2" w:tplc="1FE8861C">
      <w:start w:val="1"/>
      <w:numFmt w:val="bullet"/>
      <w:lvlText w:val=""/>
      <w:lvlJc w:val="left"/>
      <w:pPr>
        <w:ind w:left="2520" w:hanging="360"/>
      </w:pPr>
      <w:rPr>
        <w:rFonts w:ascii="Wingdings" w:hAnsi="Wingdings" w:hint="default"/>
      </w:rPr>
    </w:lvl>
    <w:lvl w:ilvl="3" w:tplc="7DC67A86">
      <w:start w:val="1"/>
      <w:numFmt w:val="bullet"/>
      <w:lvlText w:val=""/>
      <w:lvlJc w:val="left"/>
      <w:pPr>
        <w:ind w:left="3240" w:hanging="360"/>
      </w:pPr>
      <w:rPr>
        <w:rFonts w:ascii="Symbol" w:hAnsi="Symbol" w:hint="default"/>
      </w:rPr>
    </w:lvl>
    <w:lvl w:ilvl="4" w:tplc="012AFD5C">
      <w:start w:val="1"/>
      <w:numFmt w:val="bullet"/>
      <w:lvlText w:val="o"/>
      <w:lvlJc w:val="left"/>
      <w:pPr>
        <w:ind w:left="3960" w:hanging="360"/>
      </w:pPr>
      <w:rPr>
        <w:rFonts w:ascii="Courier New" w:hAnsi="Courier New" w:cs="Courier New" w:hint="default"/>
      </w:rPr>
    </w:lvl>
    <w:lvl w:ilvl="5" w:tplc="3D08E56C">
      <w:start w:val="1"/>
      <w:numFmt w:val="bullet"/>
      <w:lvlText w:val=""/>
      <w:lvlJc w:val="left"/>
      <w:pPr>
        <w:ind w:left="4680" w:hanging="360"/>
      </w:pPr>
      <w:rPr>
        <w:rFonts w:ascii="Wingdings" w:hAnsi="Wingdings" w:hint="default"/>
      </w:rPr>
    </w:lvl>
    <w:lvl w:ilvl="6" w:tplc="DE7A740C">
      <w:start w:val="1"/>
      <w:numFmt w:val="bullet"/>
      <w:lvlText w:val=""/>
      <w:lvlJc w:val="left"/>
      <w:pPr>
        <w:ind w:left="5400" w:hanging="360"/>
      </w:pPr>
      <w:rPr>
        <w:rFonts w:ascii="Symbol" w:hAnsi="Symbol" w:hint="default"/>
      </w:rPr>
    </w:lvl>
    <w:lvl w:ilvl="7" w:tplc="7B5630A4">
      <w:start w:val="1"/>
      <w:numFmt w:val="bullet"/>
      <w:lvlText w:val="o"/>
      <w:lvlJc w:val="left"/>
      <w:pPr>
        <w:ind w:left="6120" w:hanging="360"/>
      </w:pPr>
      <w:rPr>
        <w:rFonts w:ascii="Courier New" w:hAnsi="Courier New" w:cs="Courier New" w:hint="default"/>
      </w:rPr>
    </w:lvl>
    <w:lvl w:ilvl="8" w:tplc="64242858">
      <w:start w:val="1"/>
      <w:numFmt w:val="bullet"/>
      <w:lvlText w:val=""/>
      <w:lvlJc w:val="left"/>
      <w:pPr>
        <w:ind w:left="6840" w:hanging="360"/>
      </w:pPr>
      <w:rPr>
        <w:rFonts w:ascii="Wingdings" w:hAnsi="Wingdings" w:hint="default"/>
      </w:rPr>
    </w:lvl>
  </w:abstractNum>
  <w:abstractNum w:abstractNumId="44" w15:restartNumberingAfterBreak="0">
    <w:nsid w:val="62CD249F"/>
    <w:multiLevelType w:val="multilevel"/>
    <w:tmpl w:val="336296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9576F6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B015E6D"/>
    <w:multiLevelType w:val="hybridMultilevel"/>
    <w:tmpl w:val="90EACC8A"/>
    <w:lvl w:ilvl="0" w:tplc="5B6A72AA">
      <w:start w:val="1"/>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88F66DB"/>
    <w:multiLevelType w:val="hybridMultilevel"/>
    <w:tmpl w:val="61568C8E"/>
    <w:lvl w:ilvl="0" w:tplc="EF00605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A0C7B58"/>
    <w:multiLevelType w:val="hybridMultilevel"/>
    <w:tmpl w:val="83E69EEC"/>
    <w:lvl w:ilvl="0" w:tplc="EF00605E">
      <w:numFmt w:val="bullet"/>
      <w:lvlText w:val="-"/>
      <w:lvlJc w:val="left"/>
      <w:pPr>
        <w:ind w:left="1080" w:hanging="360"/>
      </w:pPr>
      <w:rPr>
        <w:rFonts w:ascii="Times New Roman" w:eastAsiaTheme="minorHAnsi" w:hAnsi="Times New Roman" w:cs="Times New Roman" w:hint="default"/>
      </w:rPr>
    </w:lvl>
    <w:lvl w:ilvl="1" w:tplc="4B461E24">
      <w:start w:val="1"/>
      <w:numFmt w:val="bullet"/>
      <w:lvlText w:val="o"/>
      <w:lvlJc w:val="left"/>
      <w:pPr>
        <w:ind w:left="1800" w:hanging="360"/>
      </w:pPr>
      <w:rPr>
        <w:rFonts w:ascii="Courier New" w:hAnsi="Courier New" w:cs="Courier New" w:hint="default"/>
      </w:rPr>
    </w:lvl>
    <w:lvl w:ilvl="2" w:tplc="A3F8E99C">
      <w:start w:val="1"/>
      <w:numFmt w:val="bullet"/>
      <w:lvlText w:val=""/>
      <w:lvlJc w:val="left"/>
      <w:pPr>
        <w:ind w:left="2520" w:hanging="360"/>
      </w:pPr>
      <w:rPr>
        <w:rFonts w:ascii="Wingdings" w:hAnsi="Wingdings" w:hint="default"/>
      </w:rPr>
    </w:lvl>
    <w:lvl w:ilvl="3" w:tplc="9DB6EF78">
      <w:start w:val="1"/>
      <w:numFmt w:val="bullet"/>
      <w:lvlText w:val=""/>
      <w:lvlJc w:val="left"/>
      <w:pPr>
        <w:ind w:left="3240" w:hanging="360"/>
      </w:pPr>
      <w:rPr>
        <w:rFonts w:ascii="Symbol" w:hAnsi="Symbol" w:hint="default"/>
      </w:rPr>
    </w:lvl>
    <w:lvl w:ilvl="4" w:tplc="66320606">
      <w:start w:val="1"/>
      <w:numFmt w:val="bullet"/>
      <w:lvlText w:val="o"/>
      <w:lvlJc w:val="left"/>
      <w:pPr>
        <w:ind w:left="3960" w:hanging="360"/>
      </w:pPr>
      <w:rPr>
        <w:rFonts w:ascii="Courier New" w:hAnsi="Courier New" w:cs="Courier New" w:hint="default"/>
      </w:rPr>
    </w:lvl>
    <w:lvl w:ilvl="5" w:tplc="60BA4642">
      <w:start w:val="1"/>
      <w:numFmt w:val="bullet"/>
      <w:lvlText w:val=""/>
      <w:lvlJc w:val="left"/>
      <w:pPr>
        <w:ind w:left="4680" w:hanging="360"/>
      </w:pPr>
      <w:rPr>
        <w:rFonts w:ascii="Wingdings" w:hAnsi="Wingdings" w:hint="default"/>
      </w:rPr>
    </w:lvl>
    <w:lvl w:ilvl="6" w:tplc="DF903470">
      <w:start w:val="1"/>
      <w:numFmt w:val="bullet"/>
      <w:lvlText w:val=""/>
      <w:lvlJc w:val="left"/>
      <w:pPr>
        <w:ind w:left="5400" w:hanging="360"/>
      </w:pPr>
      <w:rPr>
        <w:rFonts w:ascii="Symbol" w:hAnsi="Symbol" w:hint="default"/>
      </w:rPr>
    </w:lvl>
    <w:lvl w:ilvl="7" w:tplc="37263A66">
      <w:start w:val="1"/>
      <w:numFmt w:val="bullet"/>
      <w:lvlText w:val="o"/>
      <w:lvlJc w:val="left"/>
      <w:pPr>
        <w:ind w:left="6120" w:hanging="360"/>
      </w:pPr>
      <w:rPr>
        <w:rFonts w:ascii="Courier New" w:hAnsi="Courier New" w:cs="Courier New" w:hint="default"/>
      </w:rPr>
    </w:lvl>
    <w:lvl w:ilvl="8" w:tplc="ABCAF7DA">
      <w:start w:val="1"/>
      <w:numFmt w:val="bullet"/>
      <w:lvlText w:val=""/>
      <w:lvlJc w:val="left"/>
      <w:pPr>
        <w:ind w:left="6840" w:hanging="360"/>
      </w:pPr>
      <w:rPr>
        <w:rFonts w:ascii="Wingdings" w:hAnsi="Wingdings" w:hint="default"/>
      </w:rPr>
    </w:lvl>
  </w:abstractNum>
  <w:num w:numId="1">
    <w:abstractNumId w:val="20"/>
  </w:num>
  <w:num w:numId="2">
    <w:abstractNumId w:val="15"/>
  </w:num>
  <w:num w:numId="3">
    <w:abstractNumId w:val="47"/>
  </w:num>
  <w:num w:numId="4">
    <w:abstractNumId w:val="25"/>
  </w:num>
  <w:num w:numId="5">
    <w:abstractNumId w:val="37"/>
  </w:num>
  <w:num w:numId="6">
    <w:abstractNumId w:val="24"/>
  </w:num>
  <w:num w:numId="7">
    <w:abstractNumId w:val="34"/>
  </w:num>
  <w:num w:numId="8">
    <w:abstractNumId w:val="21"/>
  </w:num>
  <w:num w:numId="9">
    <w:abstractNumId w:val="26"/>
  </w:num>
  <w:num w:numId="10">
    <w:abstractNumId w:val="17"/>
  </w:num>
  <w:num w:numId="11">
    <w:abstractNumId w:val="5"/>
  </w:num>
  <w:num w:numId="12">
    <w:abstractNumId w:val="40"/>
  </w:num>
  <w:num w:numId="13">
    <w:abstractNumId w:val="10"/>
  </w:num>
  <w:num w:numId="14">
    <w:abstractNumId w:val="48"/>
  </w:num>
  <w:num w:numId="15">
    <w:abstractNumId w:val="16"/>
  </w:num>
  <w:num w:numId="16">
    <w:abstractNumId w:val="42"/>
  </w:num>
  <w:num w:numId="17">
    <w:abstractNumId w:val="8"/>
  </w:num>
  <w:num w:numId="18">
    <w:abstractNumId w:val="43"/>
  </w:num>
  <w:num w:numId="19">
    <w:abstractNumId w:val="46"/>
  </w:num>
  <w:num w:numId="20">
    <w:abstractNumId w:val="23"/>
  </w:num>
  <w:num w:numId="21">
    <w:abstractNumId w:val="11"/>
  </w:num>
  <w:num w:numId="22">
    <w:abstractNumId w:val="32"/>
  </w:num>
  <w:num w:numId="23">
    <w:abstractNumId w:val="27"/>
  </w:num>
  <w:num w:numId="24">
    <w:abstractNumId w:val="2"/>
  </w:num>
  <w:num w:numId="25">
    <w:abstractNumId w:val="9"/>
  </w:num>
  <w:num w:numId="26">
    <w:abstractNumId w:val="39"/>
  </w:num>
  <w:num w:numId="27">
    <w:abstractNumId w:val="30"/>
  </w:num>
  <w:num w:numId="28">
    <w:abstractNumId w:val="41"/>
  </w:num>
  <w:num w:numId="29">
    <w:abstractNumId w:val="1"/>
  </w:num>
  <w:num w:numId="30">
    <w:abstractNumId w:val="12"/>
  </w:num>
  <w:num w:numId="31">
    <w:abstractNumId w:val="14"/>
  </w:num>
  <w:num w:numId="32">
    <w:abstractNumId w:val="33"/>
  </w:num>
  <w:num w:numId="33">
    <w:abstractNumId w:val="4"/>
  </w:num>
  <w:num w:numId="34">
    <w:abstractNumId w:val="36"/>
  </w:num>
  <w:num w:numId="35">
    <w:abstractNumId w:val="0"/>
  </w:num>
  <w:num w:numId="36">
    <w:abstractNumId w:val="22"/>
  </w:num>
  <w:num w:numId="37">
    <w:abstractNumId w:val="19"/>
  </w:num>
  <w:num w:numId="38">
    <w:abstractNumId w:val="29"/>
  </w:num>
  <w:num w:numId="39">
    <w:abstractNumId w:val="28"/>
  </w:num>
  <w:num w:numId="40">
    <w:abstractNumId w:val="31"/>
  </w:num>
  <w:num w:numId="41">
    <w:abstractNumId w:val="6"/>
  </w:num>
  <w:num w:numId="42">
    <w:abstractNumId w:val="45"/>
  </w:num>
  <w:num w:numId="43">
    <w:abstractNumId w:val="3"/>
  </w:num>
  <w:num w:numId="44">
    <w:abstractNumId w:val="18"/>
  </w:num>
  <w:num w:numId="45">
    <w:abstractNumId w:val="38"/>
  </w:num>
  <w:num w:numId="46">
    <w:abstractNumId w:val="13"/>
  </w:num>
  <w:num w:numId="47">
    <w:abstractNumId w:val="44"/>
  </w:num>
  <w:num w:numId="48">
    <w:abstractNumId w:val="7"/>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FA"/>
    <w:rsid w:val="00003775"/>
    <w:rsid w:val="000127AC"/>
    <w:rsid w:val="00017699"/>
    <w:rsid w:val="00020B1F"/>
    <w:rsid w:val="00026C5B"/>
    <w:rsid w:val="00041A03"/>
    <w:rsid w:val="000654D0"/>
    <w:rsid w:val="00074E13"/>
    <w:rsid w:val="00086C9D"/>
    <w:rsid w:val="000A7BEC"/>
    <w:rsid w:val="000B4F9A"/>
    <w:rsid w:val="000B6AE9"/>
    <w:rsid w:val="000E37DE"/>
    <w:rsid w:val="000E5CA8"/>
    <w:rsid w:val="001247EA"/>
    <w:rsid w:val="00126D5A"/>
    <w:rsid w:val="00141388"/>
    <w:rsid w:val="00163E42"/>
    <w:rsid w:val="00166846"/>
    <w:rsid w:val="001A68FF"/>
    <w:rsid w:val="001A7209"/>
    <w:rsid w:val="001B1049"/>
    <w:rsid w:val="001C3AE6"/>
    <w:rsid w:val="001E61A6"/>
    <w:rsid w:val="001F068A"/>
    <w:rsid w:val="001F6D22"/>
    <w:rsid w:val="0021001F"/>
    <w:rsid w:val="002176B0"/>
    <w:rsid w:val="00217D38"/>
    <w:rsid w:val="00243427"/>
    <w:rsid w:val="0024745B"/>
    <w:rsid w:val="00296651"/>
    <w:rsid w:val="00296F3E"/>
    <w:rsid w:val="002A321B"/>
    <w:rsid w:val="002B28C1"/>
    <w:rsid w:val="002B2D9F"/>
    <w:rsid w:val="002C2A58"/>
    <w:rsid w:val="002C70A9"/>
    <w:rsid w:val="002D122E"/>
    <w:rsid w:val="002E3A7F"/>
    <w:rsid w:val="002F2764"/>
    <w:rsid w:val="003102D4"/>
    <w:rsid w:val="0031623E"/>
    <w:rsid w:val="00323291"/>
    <w:rsid w:val="003278C7"/>
    <w:rsid w:val="00336ED1"/>
    <w:rsid w:val="00345BB5"/>
    <w:rsid w:val="0034765F"/>
    <w:rsid w:val="00354499"/>
    <w:rsid w:val="00357DD6"/>
    <w:rsid w:val="00377281"/>
    <w:rsid w:val="003B3593"/>
    <w:rsid w:val="003C6F5B"/>
    <w:rsid w:val="003D3142"/>
    <w:rsid w:val="003E0040"/>
    <w:rsid w:val="003E75E3"/>
    <w:rsid w:val="004125F5"/>
    <w:rsid w:val="00421D57"/>
    <w:rsid w:val="00443913"/>
    <w:rsid w:val="00447067"/>
    <w:rsid w:val="00451BFB"/>
    <w:rsid w:val="00485A9E"/>
    <w:rsid w:val="00490E2D"/>
    <w:rsid w:val="004C3CF5"/>
    <w:rsid w:val="004F5FAD"/>
    <w:rsid w:val="00514AFA"/>
    <w:rsid w:val="00522466"/>
    <w:rsid w:val="005265C4"/>
    <w:rsid w:val="0052780E"/>
    <w:rsid w:val="00540F49"/>
    <w:rsid w:val="005451D8"/>
    <w:rsid w:val="00547338"/>
    <w:rsid w:val="0057458A"/>
    <w:rsid w:val="005848E4"/>
    <w:rsid w:val="00587E46"/>
    <w:rsid w:val="00593B8A"/>
    <w:rsid w:val="005B2D4D"/>
    <w:rsid w:val="005B4612"/>
    <w:rsid w:val="005B4997"/>
    <w:rsid w:val="006071EA"/>
    <w:rsid w:val="00614047"/>
    <w:rsid w:val="00615BA0"/>
    <w:rsid w:val="00617F2A"/>
    <w:rsid w:val="006261B1"/>
    <w:rsid w:val="00653515"/>
    <w:rsid w:val="00660529"/>
    <w:rsid w:val="006A0760"/>
    <w:rsid w:val="006C5364"/>
    <w:rsid w:val="006D6094"/>
    <w:rsid w:val="00701AB9"/>
    <w:rsid w:val="007104A2"/>
    <w:rsid w:val="00751912"/>
    <w:rsid w:val="007535FC"/>
    <w:rsid w:val="00774F18"/>
    <w:rsid w:val="0078068E"/>
    <w:rsid w:val="007B0CC0"/>
    <w:rsid w:val="007B716C"/>
    <w:rsid w:val="007D758E"/>
    <w:rsid w:val="007E1CFD"/>
    <w:rsid w:val="007E5D6B"/>
    <w:rsid w:val="00823D0D"/>
    <w:rsid w:val="00833CCC"/>
    <w:rsid w:val="00866E06"/>
    <w:rsid w:val="008E0C47"/>
    <w:rsid w:val="008E1D9A"/>
    <w:rsid w:val="009254A3"/>
    <w:rsid w:val="00925AD6"/>
    <w:rsid w:val="00926D38"/>
    <w:rsid w:val="009644F0"/>
    <w:rsid w:val="009728A9"/>
    <w:rsid w:val="00975BC5"/>
    <w:rsid w:val="00992CEB"/>
    <w:rsid w:val="009942D3"/>
    <w:rsid w:val="009C5F1E"/>
    <w:rsid w:val="009E2AE8"/>
    <w:rsid w:val="009F2234"/>
    <w:rsid w:val="00A16E7B"/>
    <w:rsid w:val="00A34805"/>
    <w:rsid w:val="00A47C2F"/>
    <w:rsid w:val="00A7406D"/>
    <w:rsid w:val="00A86E88"/>
    <w:rsid w:val="00A977B2"/>
    <w:rsid w:val="00AC7422"/>
    <w:rsid w:val="00AE12D2"/>
    <w:rsid w:val="00B01333"/>
    <w:rsid w:val="00B047C4"/>
    <w:rsid w:val="00B069F5"/>
    <w:rsid w:val="00B10463"/>
    <w:rsid w:val="00B141EC"/>
    <w:rsid w:val="00B2665E"/>
    <w:rsid w:val="00B331E9"/>
    <w:rsid w:val="00B50CA3"/>
    <w:rsid w:val="00B61DA0"/>
    <w:rsid w:val="00B83640"/>
    <w:rsid w:val="00BA4576"/>
    <w:rsid w:val="00BB0DE5"/>
    <w:rsid w:val="00BC3CEE"/>
    <w:rsid w:val="00BD4F0D"/>
    <w:rsid w:val="00BF7659"/>
    <w:rsid w:val="00C1091C"/>
    <w:rsid w:val="00C371F1"/>
    <w:rsid w:val="00C421FB"/>
    <w:rsid w:val="00C5521E"/>
    <w:rsid w:val="00C747FA"/>
    <w:rsid w:val="00C85800"/>
    <w:rsid w:val="00CC5BA3"/>
    <w:rsid w:val="00CC6276"/>
    <w:rsid w:val="00CE147A"/>
    <w:rsid w:val="00CE6BE8"/>
    <w:rsid w:val="00D15578"/>
    <w:rsid w:val="00D2410A"/>
    <w:rsid w:val="00D30578"/>
    <w:rsid w:val="00D35773"/>
    <w:rsid w:val="00D41DEC"/>
    <w:rsid w:val="00D6096F"/>
    <w:rsid w:val="00D856D1"/>
    <w:rsid w:val="00D8786A"/>
    <w:rsid w:val="00D92748"/>
    <w:rsid w:val="00D92EAC"/>
    <w:rsid w:val="00D95E42"/>
    <w:rsid w:val="00DC78E3"/>
    <w:rsid w:val="00DC7C5E"/>
    <w:rsid w:val="00DD4665"/>
    <w:rsid w:val="00E04D7D"/>
    <w:rsid w:val="00E05FED"/>
    <w:rsid w:val="00E064D2"/>
    <w:rsid w:val="00E13DE7"/>
    <w:rsid w:val="00E25932"/>
    <w:rsid w:val="00E3799F"/>
    <w:rsid w:val="00E64634"/>
    <w:rsid w:val="00E702A5"/>
    <w:rsid w:val="00E90E80"/>
    <w:rsid w:val="00E94308"/>
    <w:rsid w:val="00EC19C1"/>
    <w:rsid w:val="00EE659A"/>
    <w:rsid w:val="00EF13D2"/>
    <w:rsid w:val="00EF404C"/>
    <w:rsid w:val="00F1573D"/>
    <w:rsid w:val="00F23A6B"/>
    <w:rsid w:val="00F370C4"/>
    <w:rsid w:val="00F9445B"/>
    <w:rsid w:val="00FA0257"/>
    <w:rsid w:val="00FE0B9F"/>
    <w:rsid w:val="00FE37AA"/>
    <w:rsid w:val="00FF69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FBCAE"/>
  <w15:chartTrackingRefBased/>
  <w15:docId w15:val="{73701D31-BBF7-4B36-9B39-1EE2713C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281"/>
  </w:style>
  <w:style w:type="paragraph" w:styleId="Titre1">
    <w:name w:val="heading 1"/>
    <w:basedOn w:val="Normal"/>
    <w:next w:val="Normal"/>
    <w:link w:val="Titre1Car"/>
    <w:uiPriority w:val="9"/>
    <w:qFormat/>
    <w:rsid w:val="00EC19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EC19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A0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A0760"/>
    <w:pPr>
      <w:tabs>
        <w:tab w:val="center" w:pos="4536"/>
        <w:tab w:val="right" w:pos="9072"/>
      </w:tabs>
      <w:spacing w:after="0" w:line="240" w:lineRule="auto"/>
    </w:pPr>
  </w:style>
  <w:style w:type="character" w:customStyle="1" w:styleId="En-tteCar">
    <w:name w:val="En-tête Car"/>
    <w:basedOn w:val="Policepardfaut"/>
    <w:link w:val="En-tte"/>
    <w:uiPriority w:val="99"/>
    <w:rsid w:val="006A0760"/>
  </w:style>
  <w:style w:type="paragraph" w:styleId="Pieddepage">
    <w:name w:val="footer"/>
    <w:basedOn w:val="Normal"/>
    <w:link w:val="PieddepageCar"/>
    <w:uiPriority w:val="99"/>
    <w:unhideWhenUsed/>
    <w:rsid w:val="006A07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0760"/>
  </w:style>
  <w:style w:type="paragraph" w:customStyle="1" w:styleId="Intituldirection">
    <w:name w:val="Intitulé direction"/>
    <w:basedOn w:val="En-tte"/>
    <w:next w:val="Corpsdetexte"/>
    <w:link w:val="IntituldirectionCar"/>
    <w:qFormat/>
    <w:rsid w:val="006A0760"/>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6A0760"/>
    <w:rPr>
      <w:rFonts w:ascii="Arial" w:hAnsi="Arial" w:cs="Arial"/>
      <w:b/>
      <w:bCs/>
      <w:sz w:val="24"/>
      <w:szCs w:val="24"/>
      <w:lang w:val="en-US"/>
    </w:rPr>
  </w:style>
  <w:style w:type="paragraph" w:styleId="Corpsdetexte">
    <w:name w:val="Body Text"/>
    <w:basedOn w:val="Normal"/>
    <w:link w:val="CorpsdetexteCar"/>
    <w:uiPriority w:val="99"/>
    <w:semiHidden/>
    <w:unhideWhenUsed/>
    <w:rsid w:val="006A0760"/>
    <w:pPr>
      <w:spacing w:after="120"/>
    </w:pPr>
  </w:style>
  <w:style w:type="character" w:customStyle="1" w:styleId="CorpsdetexteCar">
    <w:name w:val="Corps de texte Car"/>
    <w:basedOn w:val="Policepardfaut"/>
    <w:link w:val="Corpsdetexte"/>
    <w:uiPriority w:val="99"/>
    <w:semiHidden/>
    <w:rsid w:val="006A0760"/>
  </w:style>
  <w:style w:type="paragraph" w:styleId="Paragraphedeliste">
    <w:name w:val="List Paragraph"/>
    <w:aliases w:val="EC,Paragraphe de liste11,Puce,Colorful List Accent 1,List Paragraph (numbered (a)),List_Paragraph,Multilevel para_II,List Paragraph1,Rec para,Dot pt,F5 List Paragraph,No Spacing1,List Paragraph Char Char Char,L"/>
    <w:basedOn w:val="Normal"/>
    <w:link w:val="ParagraphedelisteCar"/>
    <w:uiPriority w:val="34"/>
    <w:qFormat/>
    <w:rsid w:val="00CE147A"/>
    <w:pPr>
      <w:ind w:left="720"/>
      <w:contextualSpacing/>
    </w:pPr>
  </w:style>
  <w:style w:type="character" w:styleId="Lienhypertexte">
    <w:name w:val="Hyperlink"/>
    <w:basedOn w:val="Policepardfaut"/>
    <w:uiPriority w:val="99"/>
    <w:unhideWhenUsed/>
    <w:rsid w:val="00166846"/>
    <w:rPr>
      <w:color w:val="0563C1" w:themeColor="hyperlink"/>
      <w:u w:val="single"/>
    </w:rPr>
  </w:style>
  <w:style w:type="character" w:styleId="Mentionnonrsolue">
    <w:name w:val="Unresolved Mention"/>
    <w:basedOn w:val="Policepardfaut"/>
    <w:uiPriority w:val="99"/>
    <w:semiHidden/>
    <w:unhideWhenUsed/>
    <w:rsid w:val="00166846"/>
    <w:rPr>
      <w:color w:val="605E5C"/>
      <w:shd w:val="clear" w:color="auto" w:fill="E1DFDD"/>
    </w:rPr>
  </w:style>
  <w:style w:type="paragraph" w:styleId="Notedebasdepage">
    <w:name w:val="footnote text"/>
    <w:basedOn w:val="Normal"/>
    <w:link w:val="NotedebasdepageCar"/>
    <w:uiPriority w:val="99"/>
    <w:unhideWhenUsed/>
    <w:rsid w:val="00C747FA"/>
    <w:pPr>
      <w:spacing w:after="0" w:line="240" w:lineRule="auto"/>
    </w:pPr>
    <w:rPr>
      <w:sz w:val="20"/>
      <w:szCs w:val="20"/>
    </w:rPr>
  </w:style>
  <w:style w:type="character" w:customStyle="1" w:styleId="NotedebasdepageCar">
    <w:name w:val="Note de bas de page Car"/>
    <w:basedOn w:val="Policepardfaut"/>
    <w:link w:val="Notedebasdepage"/>
    <w:uiPriority w:val="99"/>
    <w:qFormat/>
    <w:rsid w:val="00C747FA"/>
    <w:rPr>
      <w:sz w:val="20"/>
      <w:szCs w:val="20"/>
    </w:rPr>
  </w:style>
  <w:style w:type="character" w:styleId="Appelnotedebasdep">
    <w:name w:val="footnote reference"/>
    <w:basedOn w:val="Policepardfaut"/>
    <w:uiPriority w:val="99"/>
    <w:unhideWhenUsed/>
    <w:qFormat/>
    <w:rsid w:val="00C747FA"/>
    <w:rPr>
      <w:vertAlign w:val="superscript"/>
    </w:rPr>
  </w:style>
  <w:style w:type="paragraph" w:styleId="Commentaire">
    <w:name w:val="annotation text"/>
    <w:basedOn w:val="Normal"/>
    <w:link w:val="CommentaireCar"/>
    <w:uiPriority w:val="99"/>
    <w:unhideWhenUsed/>
    <w:qFormat/>
    <w:rsid w:val="00C747FA"/>
    <w:pPr>
      <w:spacing w:line="240" w:lineRule="auto"/>
    </w:pPr>
    <w:rPr>
      <w:sz w:val="20"/>
      <w:szCs w:val="20"/>
    </w:rPr>
  </w:style>
  <w:style w:type="character" w:customStyle="1" w:styleId="CommentaireCar">
    <w:name w:val="Commentaire Car"/>
    <w:basedOn w:val="Policepardfaut"/>
    <w:link w:val="Commentaire"/>
    <w:uiPriority w:val="99"/>
    <w:qFormat/>
    <w:rsid w:val="00C747FA"/>
    <w:rPr>
      <w:sz w:val="20"/>
      <w:szCs w:val="20"/>
    </w:rPr>
  </w:style>
  <w:style w:type="character" w:styleId="Marquedecommentaire">
    <w:name w:val="annotation reference"/>
    <w:basedOn w:val="Policepardfaut"/>
    <w:uiPriority w:val="99"/>
    <w:unhideWhenUsed/>
    <w:qFormat/>
    <w:rsid w:val="00C747FA"/>
    <w:rPr>
      <w:sz w:val="16"/>
      <w:szCs w:val="16"/>
    </w:rPr>
  </w:style>
  <w:style w:type="paragraph" w:styleId="Objetducommentaire">
    <w:name w:val="annotation subject"/>
    <w:basedOn w:val="Commentaire"/>
    <w:next w:val="Commentaire"/>
    <w:link w:val="ObjetducommentaireCar"/>
    <w:uiPriority w:val="99"/>
    <w:semiHidden/>
    <w:unhideWhenUsed/>
    <w:rsid w:val="00074E13"/>
    <w:rPr>
      <w:b/>
      <w:bCs/>
    </w:rPr>
  </w:style>
  <w:style w:type="character" w:customStyle="1" w:styleId="ObjetducommentaireCar">
    <w:name w:val="Objet du commentaire Car"/>
    <w:basedOn w:val="CommentaireCar"/>
    <w:link w:val="Objetducommentaire"/>
    <w:uiPriority w:val="99"/>
    <w:semiHidden/>
    <w:rsid w:val="00074E13"/>
    <w:rPr>
      <w:b/>
      <w:bCs/>
      <w:sz w:val="20"/>
      <w:szCs w:val="20"/>
    </w:rPr>
  </w:style>
  <w:style w:type="character" w:customStyle="1" w:styleId="ParagraphedelisteCar">
    <w:name w:val="Paragraphe de liste Car"/>
    <w:aliases w:val="EC Car,Paragraphe de liste11 Car,Puce Car,Colorful List Accent 1 Car,List Paragraph (numbered (a)) Car,List_Paragraph Car,Multilevel para_II Car,List Paragraph1 Car,Rec para Car,Dot pt Car,F5 List Paragraph Car,No Spacing1 Car"/>
    <w:link w:val="Paragraphedeliste"/>
    <w:uiPriority w:val="34"/>
    <w:qFormat/>
    <w:rsid w:val="00EF404C"/>
  </w:style>
  <w:style w:type="paragraph" w:customStyle="1" w:styleId="Textbody">
    <w:name w:val="Text body"/>
    <w:basedOn w:val="Normal"/>
    <w:rsid w:val="00D41DEC"/>
    <w:pPr>
      <w:widowControl w:val="0"/>
      <w:spacing w:after="120" w:line="240" w:lineRule="auto"/>
    </w:pPr>
    <w:rPr>
      <w:rFonts w:ascii="Liberation Sans" w:eastAsia="SimSun" w:hAnsi="Liberation Sans" w:cs="Mangal"/>
      <w:sz w:val="24"/>
      <w:szCs w:val="24"/>
      <w:lang w:eastAsia="zh-CN" w:bidi="hi-IN"/>
    </w:rPr>
  </w:style>
  <w:style w:type="paragraph" w:customStyle="1" w:styleId="Standard">
    <w:name w:val="Standard"/>
    <w:basedOn w:val="Normal"/>
    <w:rsid w:val="00D41DEC"/>
    <w:pPr>
      <w:widowControl w:val="0"/>
      <w:spacing w:after="0" w:line="240" w:lineRule="auto"/>
    </w:pPr>
    <w:rPr>
      <w:rFonts w:ascii="Liberation Sans" w:eastAsia="SimSun" w:hAnsi="Liberation Sans" w:cs="Mangal"/>
      <w:sz w:val="24"/>
      <w:szCs w:val="24"/>
      <w:lang w:eastAsia="zh-CN" w:bidi="hi-IN"/>
    </w:rPr>
  </w:style>
  <w:style w:type="character" w:customStyle="1" w:styleId="Titre1Car">
    <w:name w:val="Titre 1 Car"/>
    <w:basedOn w:val="Policepardfaut"/>
    <w:link w:val="Titre1"/>
    <w:uiPriority w:val="9"/>
    <w:rsid w:val="00EC19C1"/>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EC19C1"/>
    <w:pPr>
      <w:outlineLvl w:val="9"/>
    </w:pPr>
    <w:rPr>
      <w:lang w:eastAsia="fr-FR"/>
    </w:rPr>
  </w:style>
  <w:style w:type="paragraph" w:styleId="TM2">
    <w:name w:val="toc 2"/>
    <w:basedOn w:val="Normal"/>
    <w:next w:val="Normal"/>
    <w:autoRedefine/>
    <w:uiPriority w:val="39"/>
    <w:unhideWhenUsed/>
    <w:rsid w:val="00EC19C1"/>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EC19C1"/>
    <w:pPr>
      <w:spacing w:after="100"/>
    </w:pPr>
    <w:rPr>
      <w:rFonts w:eastAsiaTheme="minorEastAsia" w:cs="Times New Roman"/>
      <w:lang w:eastAsia="fr-FR"/>
    </w:rPr>
  </w:style>
  <w:style w:type="paragraph" w:styleId="TM3">
    <w:name w:val="toc 3"/>
    <w:basedOn w:val="Normal"/>
    <w:next w:val="Normal"/>
    <w:autoRedefine/>
    <w:uiPriority w:val="39"/>
    <w:unhideWhenUsed/>
    <w:rsid w:val="00EC19C1"/>
    <w:pPr>
      <w:spacing w:after="100"/>
      <w:ind w:left="440"/>
    </w:pPr>
    <w:rPr>
      <w:rFonts w:eastAsiaTheme="minorEastAsia" w:cs="Times New Roman"/>
      <w:lang w:eastAsia="fr-FR"/>
    </w:rPr>
  </w:style>
  <w:style w:type="character" w:customStyle="1" w:styleId="Titre2Car">
    <w:name w:val="Titre 2 Car"/>
    <w:basedOn w:val="Policepardfaut"/>
    <w:link w:val="Titre2"/>
    <w:uiPriority w:val="9"/>
    <w:rsid w:val="00EC19C1"/>
    <w:rPr>
      <w:rFonts w:asciiTheme="majorHAnsi" w:eastAsiaTheme="majorEastAsia" w:hAnsiTheme="majorHAnsi" w:cstheme="majorBidi"/>
      <w:color w:val="2E74B5" w:themeColor="accent1" w:themeShade="BF"/>
      <w:sz w:val="26"/>
      <w:szCs w:val="26"/>
    </w:rPr>
  </w:style>
  <w:style w:type="paragraph" w:customStyle="1" w:styleId="Default">
    <w:name w:val="Default"/>
    <w:basedOn w:val="Normal"/>
    <w:link w:val="DefaultCar"/>
    <w:rsid w:val="003D3142"/>
    <w:pPr>
      <w:widowControl w:val="0"/>
      <w:spacing w:after="0" w:line="240" w:lineRule="auto"/>
    </w:pPr>
    <w:rPr>
      <w:rFonts w:ascii="Arial" w:eastAsia="Arial" w:hAnsi="Arial" w:cs="Arial"/>
      <w:color w:val="000000"/>
      <w:sz w:val="24"/>
      <w:szCs w:val="24"/>
      <w:lang w:eastAsia="zh-CN" w:bidi="hi-IN"/>
    </w:rPr>
  </w:style>
  <w:style w:type="character" w:customStyle="1" w:styleId="DefaultCar">
    <w:name w:val="Default Car"/>
    <w:basedOn w:val="Policepardfaut"/>
    <w:link w:val="Default"/>
    <w:rsid w:val="003D3142"/>
    <w:rPr>
      <w:rFonts w:ascii="Arial" w:eastAsia="Arial" w:hAnsi="Arial" w:cs="Arial"/>
      <w:color w:val="000000"/>
      <w:sz w:val="24"/>
      <w:szCs w:val="24"/>
      <w:lang w:eastAsia="zh-CN" w:bidi="hi-IN"/>
    </w:rPr>
  </w:style>
  <w:style w:type="paragraph" w:styleId="Sansinterligne">
    <w:name w:val="No Spacing"/>
    <w:uiPriority w:val="1"/>
    <w:qFormat/>
    <w:rsid w:val="0057458A"/>
    <w:pPr>
      <w:widowControl w:val="0"/>
      <w:spacing w:after="0" w:line="240" w:lineRule="auto"/>
    </w:pPr>
    <w:rPr>
      <w:rFonts w:ascii="Times New Roman" w:eastAsia="Arial" w:hAnsi="Arial" w:cs="Arial"/>
      <w:sz w:val="20"/>
      <w:lang w:val="en-US" w:bidi="en-US"/>
    </w:rPr>
  </w:style>
  <w:style w:type="paragraph" w:customStyle="1" w:styleId="Normal1">
    <w:name w:val="Normal1"/>
    <w:basedOn w:val="Normal"/>
    <w:rsid w:val="0057458A"/>
    <w:pPr>
      <w:widowControl w:val="0"/>
      <w:spacing w:after="0" w:line="240" w:lineRule="auto"/>
    </w:pPr>
    <w:rPr>
      <w:rFonts w:ascii="Liberation Sans" w:eastAsia="SimSun" w:hAnsi="Liberation Sans" w:cs="Mangal"/>
      <w:sz w:val="24"/>
      <w:szCs w:val="24"/>
      <w:lang w:eastAsia="zh-CN" w:bidi="hi-IN"/>
    </w:rPr>
  </w:style>
  <w:style w:type="character" w:customStyle="1" w:styleId="Marquedecommentaire1">
    <w:name w:val="Marque de commentaire1"/>
    <w:qFormat/>
    <w:rsid w:val="00823D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324374">
      <w:bodyDiv w:val="1"/>
      <w:marLeft w:val="0"/>
      <w:marRight w:val="0"/>
      <w:marTop w:val="0"/>
      <w:marBottom w:val="0"/>
      <w:divBdr>
        <w:top w:val="none" w:sz="0" w:space="0" w:color="auto"/>
        <w:left w:val="none" w:sz="0" w:space="0" w:color="auto"/>
        <w:bottom w:val="none" w:sz="0" w:space="0" w:color="auto"/>
        <w:right w:val="none" w:sz="0" w:space="0" w:color="auto"/>
      </w:divBdr>
    </w:div>
    <w:div w:id="1215849726">
      <w:bodyDiv w:val="1"/>
      <w:marLeft w:val="0"/>
      <w:marRight w:val="0"/>
      <w:marTop w:val="0"/>
      <w:marBottom w:val="0"/>
      <w:divBdr>
        <w:top w:val="none" w:sz="0" w:space="0" w:color="auto"/>
        <w:left w:val="none" w:sz="0" w:space="0" w:color="auto"/>
        <w:bottom w:val="none" w:sz="0" w:space="0" w:color="auto"/>
        <w:right w:val="none" w:sz="0" w:space="0" w:color="auto"/>
      </w:divBdr>
    </w:div>
    <w:div w:id="1318415258">
      <w:bodyDiv w:val="1"/>
      <w:marLeft w:val="0"/>
      <w:marRight w:val="0"/>
      <w:marTop w:val="0"/>
      <w:marBottom w:val="0"/>
      <w:divBdr>
        <w:top w:val="none" w:sz="0" w:space="0" w:color="auto"/>
        <w:left w:val="none" w:sz="0" w:space="0" w:color="auto"/>
        <w:bottom w:val="none" w:sz="0" w:space="0" w:color="auto"/>
        <w:right w:val="none" w:sz="0" w:space="0" w:color="auto"/>
      </w:divBdr>
    </w:div>
    <w:div w:id="212876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CPE\SDPE\BCCB\1%20-%20Vie%20du%20bureau\1.2%20Mod&#232;les\2025%20-%20Note%20interne%20-%20DGP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26AA4-7622-47EA-BE08-5DC3D1DBF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2025 - Note interne - DGPE.dotx</Template>
  <TotalTime>62</TotalTime>
  <Pages>8</Pages>
  <Words>2825</Words>
  <Characters>15539</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ARGENTON (DGPE-BCCB)</dc:creator>
  <cp:keywords/>
  <dc:description/>
  <cp:lastModifiedBy>aurelie.sampere</cp:lastModifiedBy>
  <cp:revision>5</cp:revision>
  <dcterms:created xsi:type="dcterms:W3CDTF">2025-09-22T08:52:00Z</dcterms:created>
  <dcterms:modified xsi:type="dcterms:W3CDTF">2025-09-22T09:56:00Z</dcterms:modified>
</cp:coreProperties>
</file>