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D650" w14:textId="77777777" w:rsidR="00A96ECD" w:rsidRPr="00AF6464" w:rsidRDefault="003C733F" w:rsidP="00AF6464">
      <w:pPr>
        <w:spacing w:before="120" w:after="120"/>
        <w:rPr>
          <w:rStyle w:val="Rfrenceintense"/>
          <w:rFonts w:ascii="Garamond" w:eastAsia="Times New Roman" w:hAnsi="Garamond" w:cs="Garamond"/>
          <w:kern w:val="20"/>
          <w:sz w:val="32"/>
          <w:szCs w:val="32"/>
          <w:lang w:eastAsia="fr-FR"/>
        </w:rPr>
      </w:pPr>
      <w:r w:rsidRPr="00AF6464">
        <w:rPr>
          <w:rStyle w:val="Rfrenceintense"/>
          <w:rFonts w:ascii="Garamond" w:eastAsia="Times New Roman" w:hAnsi="Garamond" w:cs="Garamond"/>
          <w:kern w:val="20"/>
          <w:sz w:val="32"/>
          <w:szCs w:val="32"/>
          <w:lang w:eastAsia="fr-FR"/>
        </w:rPr>
        <w:t>Guide d’utilisation</w:t>
      </w:r>
      <w:r w:rsidR="006B3C15" w:rsidRPr="00AF6464">
        <w:rPr>
          <w:rStyle w:val="Rfrenceintense"/>
          <w:rFonts w:ascii="Garamond" w:eastAsia="Times New Roman" w:hAnsi="Garamond" w:cs="Garamond"/>
          <w:kern w:val="20"/>
          <w:sz w:val="32"/>
          <w:szCs w:val="32"/>
          <w:lang w:eastAsia="fr-FR"/>
        </w:rPr>
        <w:t xml:space="preserve"> document 5</w:t>
      </w:r>
      <w:r w:rsidR="002C08E8">
        <w:rPr>
          <w:rStyle w:val="Rfrenceintense"/>
          <w:rFonts w:ascii="Garamond" w:eastAsia="Times New Roman" w:hAnsi="Garamond" w:cs="Garamond"/>
          <w:kern w:val="20"/>
          <w:sz w:val="32"/>
          <w:szCs w:val="32"/>
          <w:lang w:eastAsia="fr-FR"/>
        </w:rPr>
        <w:t xml:space="preserve"> : </w:t>
      </w:r>
      <w:r w:rsidR="006B3C15" w:rsidRPr="00AF6464">
        <w:rPr>
          <w:rStyle w:val="Rfrenceintense"/>
          <w:rFonts w:ascii="Garamond" w:eastAsia="Times New Roman" w:hAnsi="Garamond" w:cs="Garamond"/>
          <w:kern w:val="20"/>
          <w:sz w:val="32"/>
          <w:szCs w:val="32"/>
          <w:lang w:eastAsia="fr-FR"/>
        </w:rPr>
        <w:t xml:space="preserve"> NS DGER/SDPF 2014-109</w:t>
      </w:r>
    </w:p>
    <w:p w14:paraId="2E0699EC" w14:textId="77777777" w:rsidR="003C733F" w:rsidRPr="001E2EC4" w:rsidRDefault="003C733F" w:rsidP="003C733F">
      <w:pPr>
        <w:pStyle w:val="fs"/>
        <w:jc w:val="center"/>
        <w:rPr>
          <w:rFonts w:ascii="Marianne" w:hAnsi="Marianne"/>
        </w:rPr>
      </w:pPr>
    </w:p>
    <w:tbl>
      <w:tblPr>
        <w:tblStyle w:val="Grilledutableau"/>
        <w:tblW w:w="9229" w:type="dxa"/>
        <w:tblLook w:val="04A0" w:firstRow="1" w:lastRow="0" w:firstColumn="1" w:lastColumn="0" w:noHBand="0" w:noVBand="1"/>
      </w:tblPr>
      <w:tblGrid>
        <w:gridCol w:w="9229"/>
      </w:tblGrid>
      <w:tr w:rsidR="003C733F" w:rsidRPr="001E2EC4" w14:paraId="4C0099B2" w14:textId="77777777" w:rsidTr="006B3C15">
        <w:trPr>
          <w:trHeight w:val="1078"/>
        </w:trPr>
        <w:tc>
          <w:tcPr>
            <w:tcW w:w="9229" w:type="dxa"/>
          </w:tcPr>
          <w:p w14:paraId="4E4BCAED" w14:textId="77777777" w:rsidR="003C733F" w:rsidRPr="001E2EC4" w:rsidRDefault="003C733F" w:rsidP="003C733F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Ce fichier qui présente la composition de l’équipe pédagogique, remplace les 2 «</w:t>
            </w:r>
            <w:r w:rsidRPr="001E2EC4">
              <w:rPr>
                <w:rFonts w:ascii="Calibri" w:hAnsi="Calibri" w:cs="Calibri"/>
                <w:sz w:val="24"/>
                <w:szCs w:val="24"/>
              </w:rPr>
              <w:t> </w:t>
            </w:r>
            <w:r w:rsidRPr="001E2EC4">
              <w:rPr>
                <w:rFonts w:ascii="Marianne" w:hAnsi="Marianne"/>
                <w:sz w:val="24"/>
                <w:szCs w:val="24"/>
              </w:rPr>
              <w:t>documents 5</w:t>
            </w:r>
            <w:r w:rsidRPr="001E2EC4">
              <w:rPr>
                <w:rFonts w:ascii="Calibri" w:hAnsi="Calibri" w:cs="Calibri"/>
                <w:sz w:val="24"/>
                <w:szCs w:val="24"/>
              </w:rPr>
              <w:t> </w:t>
            </w:r>
            <w:r w:rsidRPr="001E2EC4">
              <w:rPr>
                <w:rFonts w:ascii="Marianne" w:hAnsi="Marianne"/>
                <w:sz w:val="24"/>
                <w:szCs w:val="24"/>
              </w:rPr>
              <w:t>: qualification des formateurs</w:t>
            </w:r>
            <w:r w:rsidRPr="001E2EC4">
              <w:rPr>
                <w:rFonts w:ascii="Calibri" w:hAnsi="Calibri" w:cs="Calibri"/>
                <w:sz w:val="24"/>
                <w:szCs w:val="24"/>
              </w:rPr>
              <w:t> </w:t>
            </w:r>
            <w:r w:rsidRPr="001E2EC4">
              <w:rPr>
                <w:rFonts w:ascii="Marianne" w:hAnsi="Marianne" w:cs="Marianne"/>
                <w:sz w:val="24"/>
                <w:szCs w:val="24"/>
              </w:rPr>
              <w:t>»</w:t>
            </w:r>
            <w:r w:rsidRPr="001E2EC4">
              <w:rPr>
                <w:rFonts w:ascii="Marianne" w:hAnsi="Marianne"/>
                <w:sz w:val="24"/>
                <w:szCs w:val="24"/>
              </w:rPr>
              <w:t xml:space="preserve"> des annexes I et II de la note de service DGER/SDPF/2014-109 du 13/02/2014</w:t>
            </w:r>
          </w:p>
          <w:p w14:paraId="4CB4B7EB" w14:textId="77777777" w:rsidR="003C733F" w:rsidRPr="001E2EC4" w:rsidRDefault="003C733F" w:rsidP="00A96ECD">
            <w:pPr>
              <w:jc w:val="left"/>
              <w:rPr>
                <w:rFonts w:ascii="Marianne" w:hAnsi="Marianne"/>
                <w:sz w:val="24"/>
                <w:szCs w:val="24"/>
              </w:rPr>
            </w:pPr>
          </w:p>
        </w:tc>
      </w:tr>
      <w:tr w:rsidR="003C733F" w:rsidRPr="001E2EC4" w14:paraId="4007EF34" w14:textId="77777777" w:rsidTr="006B3C15">
        <w:trPr>
          <w:trHeight w:val="1419"/>
        </w:trPr>
        <w:tc>
          <w:tcPr>
            <w:tcW w:w="9229" w:type="dxa"/>
          </w:tcPr>
          <w:p w14:paraId="4E152E03" w14:textId="77777777" w:rsidR="003C733F" w:rsidRPr="001E2EC4" w:rsidRDefault="003C733F" w:rsidP="003C733F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Les conditions requises pour la qualification des formateurs sont rappelées dans l’annexe III de la note de service DGER/SDPF/2014-109 du 13/02/2014 relative à l’habilitation des centres de formation.</w:t>
            </w:r>
          </w:p>
          <w:p w14:paraId="1D92F598" w14:textId="77777777" w:rsidR="003C733F" w:rsidRPr="001E2EC4" w:rsidRDefault="003C733F" w:rsidP="003C733F">
            <w:pPr>
              <w:rPr>
                <w:rFonts w:ascii="Marianne" w:hAnsi="Marianne"/>
                <w:b/>
                <w:color w:val="FF0000"/>
                <w:sz w:val="24"/>
                <w:szCs w:val="24"/>
              </w:rPr>
            </w:pPr>
            <w:r w:rsidRPr="001E2EC4">
              <w:rPr>
                <w:rFonts w:ascii="Marianne" w:hAnsi="Marianne"/>
                <w:b/>
                <w:color w:val="FF0000"/>
                <w:sz w:val="24"/>
                <w:szCs w:val="24"/>
              </w:rPr>
              <w:t>C’est le centre qui effectue le calcul et contrôle le respect de ces exigences.</w:t>
            </w:r>
          </w:p>
          <w:p w14:paraId="29E48D28" w14:textId="77777777" w:rsidR="003C733F" w:rsidRPr="001E2EC4" w:rsidRDefault="003C733F" w:rsidP="00A96ECD">
            <w:pPr>
              <w:jc w:val="left"/>
              <w:rPr>
                <w:rFonts w:ascii="Marianne" w:hAnsi="Marianne"/>
                <w:sz w:val="24"/>
                <w:szCs w:val="24"/>
              </w:rPr>
            </w:pPr>
          </w:p>
        </w:tc>
      </w:tr>
      <w:tr w:rsidR="003C733F" w:rsidRPr="001E2EC4" w14:paraId="4945EDFE" w14:textId="77777777" w:rsidTr="006B3C15">
        <w:trPr>
          <w:trHeight w:val="1626"/>
        </w:trPr>
        <w:tc>
          <w:tcPr>
            <w:tcW w:w="9229" w:type="dxa"/>
          </w:tcPr>
          <w:p w14:paraId="0B707629" w14:textId="272C10D7" w:rsidR="003C733F" w:rsidRPr="001E2EC4" w:rsidRDefault="003C733F" w:rsidP="003C733F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Pour les formations par UC</w:t>
            </w:r>
            <w:r w:rsidR="00E72875" w:rsidRPr="001E2EC4">
              <w:rPr>
                <w:rFonts w:ascii="Marianne" w:hAnsi="Marianne"/>
                <w:sz w:val="24"/>
                <w:szCs w:val="24"/>
              </w:rPr>
              <w:t>,</w:t>
            </w:r>
            <w:r w:rsidRPr="001E2EC4">
              <w:rPr>
                <w:rFonts w:ascii="Marianne" w:hAnsi="Marianne"/>
                <w:sz w:val="24"/>
                <w:szCs w:val="24"/>
              </w:rPr>
              <w:t xml:space="preserve"> en plus des conditions générales</w:t>
            </w:r>
            <w:r w:rsidR="00E72875" w:rsidRPr="001E2EC4">
              <w:rPr>
                <w:rFonts w:ascii="Marianne" w:hAnsi="Marianne"/>
                <w:sz w:val="24"/>
                <w:szCs w:val="24"/>
              </w:rPr>
              <w:t>,</w:t>
            </w:r>
            <w:r w:rsidRPr="001E2EC4">
              <w:rPr>
                <w:rFonts w:ascii="Marianne" w:hAnsi="Marianne"/>
                <w:sz w:val="24"/>
                <w:szCs w:val="24"/>
              </w:rPr>
              <w:t xml:space="preserve"> l’équipe enseignante doit être composée </w:t>
            </w:r>
            <w:r w:rsidRPr="001E2EC4">
              <w:rPr>
                <w:rFonts w:ascii="Marianne" w:hAnsi="Marianne"/>
                <w:b/>
                <w:sz w:val="24"/>
                <w:szCs w:val="24"/>
              </w:rPr>
              <w:t>d’au moins deux formateurs</w:t>
            </w:r>
            <w:r w:rsidRPr="001E2EC4">
              <w:rPr>
                <w:rFonts w:ascii="Marianne" w:hAnsi="Marianne"/>
                <w:sz w:val="24"/>
                <w:szCs w:val="24"/>
              </w:rPr>
              <w:t>, intervenant dans la préparation du diplôme</w:t>
            </w:r>
            <w:r w:rsidR="00353395">
              <w:rPr>
                <w:rFonts w:ascii="Marianne" w:hAnsi="Marianne"/>
                <w:sz w:val="24"/>
                <w:szCs w:val="24"/>
              </w:rPr>
              <w:t xml:space="preserve"> ou titre</w:t>
            </w:r>
            <w:r w:rsidRPr="001E2EC4">
              <w:rPr>
                <w:rFonts w:ascii="Marianne" w:hAnsi="Marianne"/>
                <w:sz w:val="24"/>
                <w:szCs w:val="24"/>
              </w:rPr>
              <w:t xml:space="preserve"> concerné et </w:t>
            </w:r>
            <w:r w:rsidRPr="001E2EC4">
              <w:rPr>
                <w:rFonts w:ascii="Marianne" w:hAnsi="Marianne"/>
                <w:b/>
                <w:sz w:val="24"/>
                <w:szCs w:val="24"/>
              </w:rPr>
              <w:t>justifiant d’une attestation de suivi de formation propre aux unités capitalisables</w:t>
            </w:r>
            <w:r w:rsidRPr="001E2EC4">
              <w:rPr>
                <w:rFonts w:ascii="Marianne" w:hAnsi="Marianne"/>
                <w:sz w:val="24"/>
                <w:szCs w:val="24"/>
              </w:rPr>
              <w:t xml:space="preserve"> (« Formation UC : agrément à la conduite du dispositif d’évaluation »)</w:t>
            </w:r>
          </w:p>
          <w:p w14:paraId="7471B552" w14:textId="77777777" w:rsidR="003C733F" w:rsidRPr="001E2EC4" w:rsidRDefault="003C733F" w:rsidP="003C733F">
            <w:pPr>
              <w:jc w:val="left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Le cas échéant, le centre présentera les formateurs mobilisés dans le cas de partenariats (sous-traitance, co-traitance ) en précisant le nom de la structure d’appartenance</w:t>
            </w:r>
          </w:p>
        </w:tc>
      </w:tr>
      <w:tr w:rsidR="003C733F" w:rsidRPr="001E2EC4" w14:paraId="2E610D01" w14:textId="77777777" w:rsidTr="006B3C15">
        <w:trPr>
          <w:trHeight w:val="2270"/>
        </w:trPr>
        <w:tc>
          <w:tcPr>
            <w:tcW w:w="9229" w:type="dxa"/>
          </w:tcPr>
          <w:p w14:paraId="1AC815FF" w14:textId="77777777" w:rsidR="003C733F" w:rsidRPr="001E2EC4" w:rsidRDefault="003C733F" w:rsidP="003C733F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Ce fichier est à fournir</w:t>
            </w:r>
            <w:r w:rsidRPr="001E2EC4">
              <w:rPr>
                <w:rFonts w:ascii="Calibri" w:hAnsi="Calibri" w:cs="Calibri"/>
                <w:sz w:val="24"/>
                <w:szCs w:val="24"/>
              </w:rPr>
              <w:t> </w:t>
            </w:r>
            <w:r w:rsidRPr="001E2EC4">
              <w:rPr>
                <w:rFonts w:ascii="Marianne" w:hAnsi="Marianne"/>
                <w:sz w:val="24"/>
                <w:szCs w:val="24"/>
              </w:rPr>
              <w:t>:</w:t>
            </w:r>
          </w:p>
          <w:p w14:paraId="0900A09F" w14:textId="77777777" w:rsidR="003C733F" w:rsidRPr="001E2EC4" w:rsidRDefault="003C733F" w:rsidP="003C733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Lors d’une première demande d’habilitation ou lors de son renouvellement tous les 5 ans (NS 2014-109)</w:t>
            </w:r>
          </w:p>
          <w:p w14:paraId="781EA416" w14:textId="77777777" w:rsidR="003C733F" w:rsidRPr="001E2EC4" w:rsidRDefault="003C733F" w:rsidP="003C733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Tous les ans, lors de la procédure d’actualisation (Voir Dossier d’actualisation)</w:t>
            </w:r>
          </w:p>
          <w:p w14:paraId="4A89E643" w14:textId="77777777" w:rsidR="003C733F" w:rsidRPr="001E2EC4" w:rsidRDefault="003C733F" w:rsidP="003C733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/>
                <w:sz w:val="24"/>
                <w:szCs w:val="24"/>
              </w:rPr>
            </w:pPr>
            <w:r w:rsidRPr="001E2EC4">
              <w:rPr>
                <w:rFonts w:ascii="Marianne" w:hAnsi="Marianne"/>
                <w:sz w:val="24"/>
                <w:szCs w:val="24"/>
              </w:rPr>
              <w:t>Suivant le cas, un fichier par diplôme ou un fichier unique avec un onglet identifié par diplôme.</w:t>
            </w:r>
          </w:p>
          <w:p w14:paraId="2753855D" w14:textId="77777777" w:rsidR="003C733F" w:rsidRPr="001E2EC4" w:rsidRDefault="003C733F" w:rsidP="003C733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/>
                <w:b/>
                <w:color w:val="FF0000"/>
                <w:sz w:val="24"/>
                <w:szCs w:val="24"/>
              </w:rPr>
            </w:pPr>
            <w:r w:rsidRPr="001E2EC4">
              <w:rPr>
                <w:rFonts w:ascii="Marianne" w:hAnsi="Marianne"/>
                <w:b/>
                <w:color w:val="FF0000"/>
                <w:sz w:val="24"/>
                <w:szCs w:val="24"/>
              </w:rPr>
              <w:t>Le ou les fichiers sont obligatoirement transmis au format EXCEL</w:t>
            </w:r>
          </w:p>
          <w:p w14:paraId="4A2FFF46" w14:textId="77777777" w:rsidR="003C733F" w:rsidRPr="001E2EC4" w:rsidRDefault="003C733F" w:rsidP="00A96ECD">
            <w:pPr>
              <w:jc w:val="left"/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5C3C9A68" w14:textId="77777777" w:rsidR="003C733F" w:rsidRDefault="003C733F" w:rsidP="00A96ECD">
      <w:pPr>
        <w:jc w:val="left"/>
      </w:pPr>
    </w:p>
    <w:p w14:paraId="1BFC66B8" w14:textId="77777777" w:rsidR="00A96ECD" w:rsidRDefault="00A96ECD" w:rsidP="00106A1B">
      <w:pPr>
        <w:jc w:val="both"/>
      </w:pPr>
    </w:p>
    <w:p w14:paraId="3CFD59A4" w14:textId="77777777" w:rsidR="00A96ECD" w:rsidRDefault="00A96ECD" w:rsidP="00106A1B">
      <w:pPr>
        <w:jc w:val="both"/>
      </w:pPr>
    </w:p>
    <w:p w14:paraId="5E64B647" w14:textId="77777777" w:rsidR="00106A1B" w:rsidRDefault="00106A1B" w:rsidP="00106A1B">
      <w:pPr>
        <w:jc w:val="both"/>
      </w:pPr>
    </w:p>
    <w:p w14:paraId="58B1A97E" w14:textId="77777777" w:rsidR="00106A1B" w:rsidRDefault="00106A1B" w:rsidP="00106A1B">
      <w:pPr>
        <w:jc w:val="both"/>
      </w:pPr>
    </w:p>
    <w:p w14:paraId="32C02F99" w14:textId="77777777" w:rsidR="00106A1B" w:rsidRDefault="00106A1B" w:rsidP="00A96ECD">
      <w:pPr>
        <w:jc w:val="left"/>
      </w:pPr>
    </w:p>
    <w:p w14:paraId="11EEDED8" w14:textId="77777777" w:rsidR="00B22DE5" w:rsidRDefault="00B22DE5" w:rsidP="00A96ECD">
      <w:pPr>
        <w:jc w:val="left"/>
      </w:pPr>
    </w:p>
    <w:p w14:paraId="13E7CB47" w14:textId="77777777" w:rsidR="00A96ECD" w:rsidRDefault="00A96ECD" w:rsidP="00A96ECD">
      <w:pPr>
        <w:jc w:val="left"/>
      </w:pPr>
    </w:p>
    <w:p w14:paraId="3E6E2F38" w14:textId="77777777" w:rsidR="00772C8E" w:rsidRDefault="00772C8E" w:rsidP="00A96ECD">
      <w:pPr>
        <w:jc w:val="left"/>
      </w:pPr>
    </w:p>
    <w:sectPr w:rsidR="00772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46BA" w14:textId="77777777" w:rsidR="00A96ECD" w:rsidRDefault="00A96ECD" w:rsidP="00A96ECD">
      <w:r>
        <w:separator/>
      </w:r>
    </w:p>
  </w:endnote>
  <w:endnote w:type="continuationSeparator" w:id="0">
    <w:p w14:paraId="44BB3B76" w14:textId="77777777" w:rsidR="00A96ECD" w:rsidRDefault="00A96ECD" w:rsidP="00A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3110" w14:textId="77777777" w:rsidR="00185909" w:rsidRDefault="001859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08E3" w14:textId="3B7F0328" w:rsidR="00353395" w:rsidRDefault="00185909">
    <w:pPr>
      <w:pStyle w:val="Pieddepage"/>
    </w:pPr>
    <w:r>
      <w:t>Mise</w:t>
    </w:r>
    <w:r w:rsidR="00C62729">
      <w:t xml:space="preserve"> à jour 1</w:t>
    </w:r>
    <w:r w:rsidR="007B5BAC">
      <w:t>5/04/2025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202E" w14:textId="77777777" w:rsidR="00185909" w:rsidRDefault="001859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5BAD" w14:textId="77777777" w:rsidR="00A96ECD" w:rsidRDefault="00A96ECD" w:rsidP="00A96ECD">
      <w:r>
        <w:separator/>
      </w:r>
    </w:p>
  </w:footnote>
  <w:footnote w:type="continuationSeparator" w:id="0">
    <w:p w14:paraId="70DCE677" w14:textId="77777777" w:rsidR="00A96ECD" w:rsidRDefault="00A96ECD" w:rsidP="00A9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26AE" w14:textId="77777777" w:rsidR="00185909" w:rsidRDefault="001859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E0FA" w14:textId="77777777" w:rsidR="00185909" w:rsidRDefault="001859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36FF" w14:textId="77777777" w:rsidR="00185909" w:rsidRDefault="001859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64F"/>
    <w:multiLevelType w:val="hybridMultilevel"/>
    <w:tmpl w:val="EF82D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CD"/>
    <w:rsid w:val="00106A1B"/>
    <w:rsid w:val="00185909"/>
    <w:rsid w:val="00195E71"/>
    <w:rsid w:val="001E2EC4"/>
    <w:rsid w:val="002C08E8"/>
    <w:rsid w:val="00353395"/>
    <w:rsid w:val="003C733F"/>
    <w:rsid w:val="006B3C15"/>
    <w:rsid w:val="00772C8E"/>
    <w:rsid w:val="007A2D9E"/>
    <w:rsid w:val="007A6533"/>
    <w:rsid w:val="007B5BAC"/>
    <w:rsid w:val="00A96ECD"/>
    <w:rsid w:val="00AF6464"/>
    <w:rsid w:val="00B22DE5"/>
    <w:rsid w:val="00C62729"/>
    <w:rsid w:val="00CB118B"/>
    <w:rsid w:val="00E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7B6A"/>
  <w15:chartTrackingRefBased/>
  <w15:docId w15:val="{2B1B0E3D-8BF6-48F7-81AA-361B80F1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s">
    <w:name w:val="fs"/>
    <w:basedOn w:val="Normal"/>
    <w:link w:val="fsCar"/>
    <w:qFormat/>
    <w:rsid w:val="007A6533"/>
    <w:pPr>
      <w:jc w:val="left"/>
    </w:pPr>
    <w:rPr>
      <w:b/>
      <w:color w:val="2E74B5" w:themeColor="accent1" w:themeShade="BF"/>
      <w:sz w:val="24"/>
    </w:rPr>
  </w:style>
  <w:style w:type="character" w:customStyle="1" w:styleId="fsCar">
    <w:name w:val="fs Car"/>
    <w:basedOn w:val="Policepardfaut"/>
    <w:link w:val="fs"/>
    <w:rsid w:val="007A6533"/>
    <w:rPr>
      <w:b/>
      <w:color w:val="2E74B5" w:themeColor="accent1" w:themeShade="BF"/>
      <w:sz w:val="24"/>
    </w:rPr>
  </w:style>
  <w:style w:type="paragraph" w:styleId="En-tte">
    <w:name w:val="header"/>
    <w:basedOn w:val="Normal"/>
    <w:link w:val="En-tteCar"/>
    <w:uiPriority w:val="99"/>
    <w:unhideWhenUsed/>
    <w:rsid w:val="00A96E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6ECD"/>
  </w:style>
  <w:style w:type="paragraph" w:styleId="Pieddepage">
    <w:name w:val="footer"/>
    <w:basedOn w:val="Normal"/>
    <w:link w:val="PieddepageCar"/>
    <w:uiPriority w:val="99"/>
    <w:unhideWhenUsed/>
    <w:rsid w:val="00A96E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6ECD"/>
  </w:style>
  <w:style w:type="paragraph" w:styleId="Paragraphedeliste">
    <w:name w:val="List Paragraph"/>
    <w:basedOn w:val="Normal"/>
    <w:uiPriority w:val="34"/>
    <w:qFormat/>
    <w:rsid w:val="003C73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AF646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SAVARY</dc:creator>
  <cp:keywords/>
  <dc:description/>
  <cp:lastModifiedBy>Fabrice SAVARY</cp:lastModifiedBy>
  <cp:revision>4</cp:revision>
  <dcterms:created xsi:type="dcterms:W3CDTF">2024-03-18T13:21:00Z</dcterms:created>
  <dcterms:modified xsi:type="dcterms:W3CDTF">2025-04-15T11:08:00Z</dcterms:modified>
</cp:coreProperties>
</file>